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428DF" w14:textId="708DB670" w:rsidR="00B2664A" w:rsidRDefault="00B2664A" w:rsidP="00B2664A">
      <w:pPr>
        <w:shd w:val="clear" w:color="auto" w:fill="FFFFFF" w:themeFill="background1"/>
        <w:spacing w:after="0" w:line="525" w:lineRule="atLeast"/>
        <w:jc w:val="center"/>
        <w:outlineLvl w:val="0"/>
        <w:rPr>
          <w:rFonts w:ascii="ProximaNova-Bold" w:eastAsia="Times New Roman" w:hAnsi="ProximaNova-Bold" w:cs="Times New Roman"/>
          <w:color w:val="0D4A5F"/>
          <w:kern w:val="36"/>
          <w:sz w:val="42"/>
          <w:szCs w:val="42"/>
          <w14:ligatures w14:val="none"/>
        </w:rPr>
      </w:pPr>
      <w:r w:rsidRPr="00B2664A">
        <w:rPr>
          <w:rFonts w:ascii="ProximaNova-Bold" w:eastAsia="Times New Roman" w:hAnsi="ProximaNova-Bold" w:cs="Times New Roman"/>
          <w:color w:val="0D4A5F"/>
          <w:kern w:val="36"/>
          <w:sz w:val="42"/>
          <w:szCs w:val="42"/>
          <w14:ligatures w14:val="none"/>
        </w:rPr>
        <w:t xml:space="preserve">GEORGIA SPINE </w:t>
      </w:r>
      <w:r w:rsidR="004938BA">
        <w:rPr>
          <w:rFonts w:ascii="ProximaNova-Bold" w:eastAsia="Times New Roman" w:hAnsi="ProximaNova-Bold" w:cs="Times New Roman"/>
          <w:color w:val="0D4A5F"/>
          <w:kern w:val="36"/>
          <w:sz w:val="42"/>
          <w:szCs w:val="42"/>
          <w14:ligatures w14:val="none"/>
        </w:rPr>
        <w:t>&amp;</w:t>
      </w:r>
      <w:r w:rsidRPr="00B2664A">
        <w:rPr>
          <w:rFonts w:ascii="ProximaNova-Bold" w:eastAsia="Times New Roman" w:hAnsi="ProximaNova-Bold" w:cs="Times New Roman"/>
          <w:color w:val="0D4A5F"/>
          <w:kern w:val="36"/>
          <w:sz w:val="42"/>
          <w:szCs w:val="42"/>
          <w14:ligatures w14:val="none"/>
        </w:rPr>
        <w:t xml:space="preserve"> ORTHOPAEDICS</w:t>
      </w:r>
    </w:p>
    <w:p w14:paraId="44A9A2CB" w14:textId="2864983F" w:rsidR="00B2664A" w:rsidRDefault="00B2664A" w:rsidP="00B2664A">
      <w:pPr>
        <w:shd w:val="clear" w:color="auto" w:fill="FFFFFF" w:themeFill="background1"/>
        <w:spacing w:after="0" w:line="525" w:lineRule="atLeast"/>
        <w:jc w:val="center"/>
        <w:outlineLvl w:val="0"/>
        <w:rPr>
          <w:rFonts w:ascii="ProximaNova-Bold" w:eastAsia="Times New Roman" w:hAnsi="ProximaNova-Bold" w:cs="Times New Roman"/>
          <w:kern w:val="0"/>
          <w:sz w:val="36"/>
          <w:szCs w:val="36"/>
          <w14:ligatures w14:val="none"/>
        </w:rPr>
      </w:pPr>
      <w:r w:rsidRPr="00B2664A">
        <w:rPr>
          <w:rFonts w:ascii="ProximaNova-Bold" w:eastAsia="Times New Roman" w:hAnsi="ProximaNova-Bold" w:cs="Times New Roman"/>
          <w:kern w:val="0"/>
          <w:sz w:val="36"/>
          <w:szCs w:val="36"/>
          <w14:ligatures w14:val="none"/>
        </w:rPr>
        <w:t>PRIVACY NOTICE</w:t>
      </w:r>
    </w:p>
    <w:p w14:paraId="363165D8" w14:textId="77777777" w:rsidR="00B2664A" w:rsidRPr="00B2664A" w:rsidRDefault="00B2664A" w:rsidP="00B2664A">
      <w:pPr>
        <w:shd w:val="clear" w:color="auto" w:fill="FFFFFF" w:themeFill="background1"/>
        <w:spacing w:after="0" w:line="525" w:lineRule="atLeast"/>
        <w:jc w:val="center"/>
        <w:outlineLvl w:val="0"/>
        <w:rPr>
          <w:rFonts w:ascii="ProximaNova-Bold" w:eastAsia="Times New Roman" w:hAnsi="ProximaNova-Bold" w:cs="Times New Roman"/>
          <w:kern w:val="0"/>
          <w:sz w:val="36"/>
          <w:szCs w:val="36"/>
          <w14:ligatures w14:val="none"/>
        </w:rPr>
      </w:pPr>
    </w:p>
    <w:p w14:paraId="3AD71625" w14:textId="77777777" w:rsidR="00B2664A" w:rsidRPr="00B2664A" w:rsidRDefault="00B2664A" w:rsidP="00B2664A">
      <w:pPr>
        <w:shd w:val="clear" w:color="auto" w:fill="FFFFFF" w:themeFill="background1"/>
        <w:spacing w:after="0" w:line="390" w:lineRule="atLeast"/>
        <w:outlineLvl w:val="3"/>
        <w:rPr>
          <w:rFonts w:ascii="ProximaNova-Bold" w:eastAsia="Times New Roman" w:hAnsi="ProximaNova-Bold" w:cs="Times New Roman"/>
          <w:kern w:val="0"/>
          <w14:ligatures w14:val="none"/>
        </w:rPr>
      </w:pPr>
      <w:r w:rsidRPr="00B2664A">
        <w:rPr>
          <w:rFonts w:ascii="ProximaNova-Bold" w:eastAsia="Times New Roman" w:hAnsi="ProximaNova-Bold" w:cs="Times New Roman"/>
          <w:b/>
          <w:bCs/>
          <w:kern w:val="0"/>
          <w14:ligatures w14:val="none"/>
        </w:rPr>
        <w:t>THIS NOTICE DESCRIBES HOW MEDICAL INFORMATION ABOUT YOU MAY BE USED AND DISCLOSED AND HOW YOU CAN GET ACCESS TO THIS INFORMATION.   PLEASE REVIEW IT CAREFULLY.</w:t>
      </w:r>
    </w:p>
    <w:p w14:paraId="0BF50E1A" w14:textId="77777777" w:rsidR="00B2664A" w:rsidRPr="00B2664A" w:rsidRDefault="00B2664A" w:rsidP="00B2664A">
      <w:pPr>
        <w:shd w:val="clear" w:color="auto" w:fill="FFFFFF" w:themeFill="background1"/>
        <w:spacing w:after="0" w:line="240" w:lineRule="auto"/>
        <w:rPr>
          <w:rFonts w:ascii="Times New Roman" w:eastAsia="Times New Roman" w:hAnsi="Times New Roman" w:cs="Times New Roman"/>
          <w:b/>
          <w:bCs/>
          <w:kern w:val="0"/>
          <w14:ligatures w14:val="none"/>
        </w:rPr>
      </w:pPr>
    </w:p>
    <w:p w14:paraId="68795F75" w14:textId="7677EE63" w:rsidR="00B2664A" w:rsidRPr="00B2664A" w:rsidRDefault="00B2664A" w:rsidP="00B2664A">
      <w:pPr>
        <w:shd w:val="clear" w:color="auto" w:fill="FFFFFF" w:themeFill="background1"/>
        <w:spacing w:after="0" w:line="240" w:lineRule="auto"/>
        <w:rPr>
          <w:rFonts w:ascii="Times New Roman" w:eastAsia="Times New Roman" w:hAnsi="Times New Roman" w:cs="Times New Roman"/>
          <w:kern w:val="0"/>
          <w:sz w:val="20"/>
          <w:szCs w:val="20"/>
          <w14:ligatures w14:val="none"/>
        </w:rPr>
      </w:pPr>
      <w:r w:rsidRPr="00B2664A">
        <w:rPr>
          <w:rFonts w:ascii="Times New Roman" w:eastAsia="Times New Roman" w:hAnsi="Times New Roman" w:cs="Times New Roman"/>
          <w:b/>
          <w:bCs/>
          <w:kern w:val="0"/>
          <w:sz w:val="20"/>
          <w:szCs w:val="20"/>
          <w14:ligatures w14:val="none"/>
        </w:rPr>
        <w:t xml:space="preserve">This Privacy Notice is being provided to you as a requirement of a federal law, the Health Insurance Portability and Accountability Act (HIPAA). This Privacy Notice describes how we may use and disclose your protected health information to carry out treatment, </w:t>
      </w:r>
      <w:r w:rsidR="00103B81" w:rsidRPr="00B2664A">
        <w:rPr>
          <w:rFonts w:ascii="Times New Roman" w:eastAsia="Times New Roman" w:hAnsi="Times New Roman" w:cs="Times New Roman"/>
          <w:b/>
          <w:bCs/>
          <w:kern w:val="0"/>
          <w:sz w:val="20"/>
          <w:szCs w:val="20"/>
          <w14:ligatures w14:val="none"/>
        </w:rPr>
        <w:t>payment,</w:t>
      </w:r>
      <w:r w:rsidRPr="00B2664A">
        <w:rPr>
          <w:rFonts w:ascii="Times New Roman" w:eastAsia="Times New Roman" w:hAnsi="Times New Roman" w:cs="Times New Roman"/>
          <w:b/>
          <w:bCs/>
          <w:kern w:val="0"/>
          <w:sz w:val="20"/>
          <w:szCs w:val="20"/>
          <w14:ligatures w14:val="none"/>
        </w:rPr>
        <w:t xml:space="preserve"> or health care operations and for other purposes that are permitted or required by law.  It also describes your rights to access and control your protected health information in some cases. Your “protected health information” means any written and oral health information about you, including demographic data that can be used to identify you. This is health information that is created or received by your health care provider, and that relates to your past, present or future physical or mental health or condition.</w:t>
      </w:r>
    </w:p>
    <w:p w14:paraId="134FF96D" w14:textId="77777777" w:rsidR="00B2664A" w:rsidRPr="00B2664A" w:rsidRDefault="00B2664A" w:rsidP="00B2664A">
      <w:pPr>
        <w:shd w:val="clear" w:color="auto" w:fill="FFFFFF" w:themeFill="background1"/>
        <w:spacing w:after="0" w:line="240" w:lineRule="auto"/>
        <w:rPr>
          <w:rFonts w:ascii="Times New Roman" w:eastAsia="Times New Roman" w:hAnsi="Times New Roman" w:cs="Times New Roman"/>
          <w:kern w:val="0"/>
          <w:sz w:val="20"/>
          <w:szCs w:val="20"/>
          <w14:ligatures w14:val="none"/>
        </w:rPr>
      </w:pPr>
      <w:r w:rsidRPr="00B2664A">
        <w:rPr>
          <w:rFonts w:ascii="Times New Roman" w:eastAsia="Times New Roman" w:hAnsi="Times New Roman" w:cs="Times New Roman"/>
          <w:b/>
          <w:bCs/>
          <w:kern w:val="0"/>
          <w:sz w:val="20"/>
          <w:szCs w:val="20"/>
          <w14:ligatures w14:val="none"/>
        </w:rPr>
        <w:t>1. Uses and Disclosures of Protected Health Information </w:t>
      </w:r>
      <w:proofErr w:type="gramStart"/>
      <w:r w:rsidRPr="00B2664A">
        <w:rPr>
          <w:rFonts w:ascii="Times New Roman" w:eastAsia="Times New Roman" w:hAnsi="Times New Roman" w:cs="Times New Roman"/>
          <w:kern w:val="0"/>
          <w:sz w:val="20"/>
          <w:szCs w:val="20"/>
          <w14:ligatures w14:val="none"/>
        </w:rPr>
        <w:t>The</w:t>
      </w:r>
      <w:proofErr w:type="gramEnd"/>
      <w:r w:rsidRPr="00B2664A">
        <w:rPr>
          <w:rFonts w:ascii="Times New Roman" w:eastAsia="Times New Roman" w:hAnsi="Times New Roman" w:cs="Times New Roman"/>
          <w:kern w:val="0"/>
          <w:sz w:val="20"/>
          <w:szCs w:val="20"/>
          <w14:ligatures w14:val="none"/>
        </w:rPr>
        <w:t xml:space="preserve"> Organizations may use your protected health information for purposes of providing treatment, obtaining payment for treatment, and conducting health care operations.  Your protected health information may be used or disclosed only for these purposes unless the facility has obtained your authorization, or the use or disclosure is otherwise permitted by the HIPAA privacy regulations or state law.  Disclosures of your protected health information for the purposes described in this Privacy Notice may be made in writing, orally, or by facsimile.</w:t>
      </w:r>
    </w:p>
    <w:p w14:paraId="7E208FFA" w14:textId="77777777" w:rsidR="00B2664A" w:rsidRPr="00B2664A" w:rsidRDefault="00B2664A" w:rsidP="00B2664A">
      <w:pPr>
        <w:numPr>
          <w:ilvl w:val="0"/>
          <w:numId w:val="1"/>
        </w:numPr>
        <w:shd w:val="clear" w:color="auto" w:fill="FFFFFF" w:themeFill="background1"/>
        <w:spacing w:before="100" w:beforeAutospacing="1" w:after="0" w:afterAutospacing="1" w:line="240" w:lineRule="auto"/>
        <w:rPr>
          <w:rFonts w:ascii="Times New Roman" w:eastAsia="Times New Roman" w:hAnsi="Times New Roman" w:cs="Times New Roman"/>
          <w:kern w:val="0"/>
          <w:sz w:val="20"/>
          <w:szCs w:val="20"/>
          <w14:ligatures w14:val="none"/>
        </w:rPr>
      </w:pPr>
      <w:r w:rsidRPr="00B2664A">
        <w:rPr>
          <w:rFonts w:ascii="Times New Roman" w:eastAsia="Times New Roman" w:hAnsi="Times New Roman" w:cs="Times New Roman"/>
          <w:b/>
          <w:bCs/>
          <w:kern w:val="0"/>
          <w:sz w:val="20"/>
          <w:szCs w:val="20"/>
          <w14:ligatures w14:val="none"/>
        </w:rPr>
        <w:t> Treatment. </w:t>
      </w:r>
      <w:r w:rsidRPr="00B2664A">
        <w:rPr>
          <w:rFonts w:ascii="Times New Roman" w:eastAsia="Times New Roman" w:hAnsi="Times New Roman" w:cs="Times New Roman"/>
          <w:kern w:val="0"/>
          <w:sz w:val="20"/>
          <w:szCs w:val="20"/>
          <w14:ligatures w14:val="none"/>
        </w:rPr>
        <w:t>We will use and disclose your protected health information to provide, coordinate, or manage your health care and any related services.  </w:t>
      </w:r>
    </w:p>
    <w:p w14:paraId="424071AA" w14:textId="77777777" w:rsidR="00B2664A" w:rsidRPr="00B2664A" w:rsidRDefault="00B2664A" w:rsidP="00B2664A">
      <w:pPr>
        <w:numPr>
          <w:ilvl w:val="0"/>
          <w:numId w:val="1"/>
        </w:numPr>
        <w:shd w:val="clear" w:color="auto" w:fill="FFFFFF" w:themeFill="background1"/>
        <w:spacing w:before="100" w:beforeAutospacing="1" w:after="0" w:afterAutospacing="1" w:line="240" w:lineRule="auto"/>
        <w:rPr>
          <w:rFonts w:ascii="Times New Roman" w:eastAsia="Times New Roman" w:hAnsi="Times New Roman" w:cs="Times New Roman"/>
          <w:kern w:val="0"/>
          <w:sz w:val="20"/>
          <w:szCs w:val="20"/>
          <w14:ligatures w14:val="none"/>
        </w:rPr>
      </w:pPr>
      <w:r w:rsidRPr="00B2664A">
        <w:rPr>
          <w:rFonts w:ascii="Times New Roman" w:eastAsia="Times New Roman" w:hAnsi="Times New Roman" w:cs="Times New Roman"/>
          <w:b/>
          <w:bCs/>
          <w:kern w:val="0"/>
          <w:sz w:val="20"/>
          <w:szCs w:val="20"/>
          <w14:ligatures w14:val="none"/>
        </w:rPr>
        <w:t> Payment</w:t>
      </w:r>
      <w:r w:rsidRPr="00B2664A">
        <w:rPr>
          <w:rFonts w:ascii="Times New Roman" w:eastAsia="Times New Roman" w:hAnsi="Times New Roman" w:cs="Times New Roman"/>
          <w:kern w:val="0"/>
          <w:sz w:val="20"/>
          <w:szCs w:val="20"/>
          <w14:ligatures w14:val="none"/>
        </w:rPr>
        <w:t>.  Your protected health information will be used, as needed, to obtain payment for the services that we provide.  </w:t>
      </w:r>
    </w:p>
    <w:p w14:paraId="3D556CBC" w14:textId="77777777" w:rsidR="00B2664A" w:rsidRPr="00B2664A" w:rsidRDefault="00B2664A" w:rsidP="00B2664A">
      <w:pPr>
        <w:numPr>
          <w:ilvl w:val="0"/>
          <w:numId w:val="1"/>
        </w:numPr>
        <w:shd w:val="clear" w:color="auto" w:fill="FFFFFF" w:themeFill="background1"/>
        <w:spacing w:before="100" w:beforeAutospacing="1" w:after="0" w:afterAutospacing="1" w:line="240" w:lineRule="auto"/>
        <w:rPr>
          <w:rFonts w:ascii="Times New Roman" w:eastAsia="Times New Roman" w:hAnsi="Times New Roman" w:cs="Times New Roman"/>
          <w:kern w:val="0"/>
          <w:sz w:val="20"/>
          <w:szCs w:val="20"/>
          <w14:ligatures w14:val="none"/>
        </w:rPr>
      </w:pPr>
      <w:r w:rsidRPr="00B2664A">
        <w:rPr>
          <w:rFonts w:ascii="Times New Roman" w:eastAsia="Times New Roman" w:hAnsi="Times New Roman" w:cs="Times New Roman"/>
          <w:b/>
          <w:bCs/>
          <w:kern w:val="0"/>
          <w:sz w:val="20"/>
          <w:szCs w:val="20"/>
          <w14:ligatures w14:val="none"/>
        </w:rPr>
        <w:t> Operations.</w:t>
      </w:r>
      <w:r w:rsidRPr="00B2664A">
        <w:rPr>
          <w:rFonts w:ascii="Times New Roman" w:eastAsia="Times New Roman" w:hAnsi="Times New Roman" w:cs="Times New Roman"/>
          <w:kern w:val="0"/>
          <w:sz w:val="20"/>
          <w:szCs w:val="20"/>
          <w14:ligatures w14:val="none"/>
        </w:rPr>
        <w:t xml:space="preserve">  We may use or disclose your protected health information, as necessary, for our own health care operations to facilitate the function of Georgia Spine &amp; </w:t>
      </w:r>
      <w:proofErr w:type="spellStart"/>
      <w:r w:rsidRPr="00B2664A">
        <w:rPr>
          <w:rFonts w:ascii="Times New Roman" w:eastAsia="Times New Roman" w:hAnsi="Times New Roman" w:cs="Times New Roman"/>
          <w:kern w:val="0"/>
          <w:sz w:val="20"/>
          <w:szCs w:val="20"/>
          <w14:ligatures w14:val="none"/>
        </w:rPr>
        <w:t>Orthopaedics</w:t>
      </w:r>
      <w:proofErr w:type="spellEnd"/>
      <w:r w:rsidRPr="00B2664A">
        <w:rPr>
          <w:rFonts w:ascii="Times New Roman" w:eastAsia="Times New Roman" w:hAnsi="Times New Roman" w:cs="Times New Roman"/>
          <w:kern w:val="0"/>
          <w:sz w:val="20"/>
          <w:szCs w:val="20"/>
          <w14:ligatures w14:val="none"/>
        </w:rPr>
        <w:t xml:space="preserve"> and to provide quality care to all patients.  </w:t>
      </w:r>
    </w:p>
    <w:p w14:paraId="11394A4E" w14:textId="41294E8F" w:rsidR="00B2664A" w:rsidRPr="00B2664A" w:rsidRDefault="00B2664A" w:rsidP="00B2664A">
      <w:pPr>
        <w:numPr>
          <w:ilvl w:val="0"/>
          <w:numId w:val="1"/>
        </w:numPr>
        <w:shd w:val="clear" w:color="auto" w:fill="FFFFFF" w:themeFill="background1"/>
        <w:spacing w:before="100" w:beforeAutospacing="1" w:after="0" w:line="240" w:lineRule="auto"/>
        <w:rPr>
          <w:rFonts w:ascii="Times New Roman" w:eastAsia="Times New Roman" w:hAnsi="Times New Roman" w:cs="Times New Roman"/>
          <w:kern w:val="0"/>
          <w:sz w:val="20"/>
          <w:szCs w:val="20"/>
          <w14:ligatures w14:val="none"/>
        </w:rPr>
      </w:pPr>
      <w:r w:rsidRPr="00B2664A">
        <w:rPr>
          <w:rFonts w:ascii="Times New Roman" w:eastAsia="Times New Roman" w:hAnsi="Times New Roman" w:cs="Times New Roman"/>
          <w:b/>
          <w:bCs/>
          <w:kern w:val="0"/>
          <w:sz w:val="20"/>
          <w:szCs w:val="20"/>
          <w14:ligatures w14:val="none"/>
        </w:rPr>
        <w:t>Other Uses and Disclosures</w:t>
      </w:r>
      <w:r w:rsidRPr="00B2664A">
        <w:rPr>
          <w:rFonts w:ascii="Times New Roman" w:eastAsia="Times New Roman" w:hAnsi="Times New Roman" w:cs="Times New Roman"/>
          <w:kern w:val="0"/>
          <w:sz w:val="20"/>
          <w:szCs w:val="20"/>
          <w14:ligatures w14:val="none"/>
        </w:rPr>
        <w:t xml:space="preserve">.  As part of treatment, </w:t>
      </w:r>
      <w:r w:rsidR="00196E50" w:rsidRPr="00B2664A">
        <w:rPr>
          <w:rFonts w:ascii="Times New Roman" w:eastAsia="Times New Roman" w:hAnsi="Times New Roman" w:cs="Times New Roman"/>
          <w:kern w:val="0"/>
          <w:sz w:val="20"/>
          <w:szCs w:val="20"/>
          <w14:ligatures w14:val="none"/>
        </w:rPr>
        <w:t>payment,</w:t>
      </w:r>
      <w:r w:rsidRPr="00B2664A">
        <w:rPr>
          <w:rFonts w:ascii="Times New Roman" w:eastAsia="Times New Roman" w:hAnsi="Times New Roman" w:cs="Times New Roman"/>
          <w:kern w:val="0"/>
          <w:sz w:val="20"/>
          <w:szCs w:val="20"/>
          <w14:ligatures w14:val="none"/>
        </w:rPr>
        <w:t xml:space="preserve"> and health care operations, we may also use or disclose your protected health information.</w:t>
      </w:r>
    </w:p>
    <w:p w14:paraId="5DE45C4A" w14:textId="77777777" w:rsidR="00B2664A" w:rsidRPr="00B2664A" w:rsidRDefault="00B2664A" w:rsidP="00B2664A">
      <w:pPr>
        <w:shd w:val="clear" w:color="auto" w:fill="FFFFFF" w:themeFill="background1"/>
        <w:spacing w:after="0" w:line="240" w:lineRule="auto"/>
        <w:rPr>
          <w:rFonts w:ascii="Times New Roman" w:eastAsia="Times New Roman" w:hAnsi="Times New Roman" w:cs="Times New Roman"/>
          <w:kern w:val="0"/>
          <w:sz w:val="20"/>
          <w:szCs w:val="20"/>
          <w14:ligatures w14:val="none"/>
        </w:rPr>
      </w:pPr>
      <w:r w:rsidRPr="00B2664A">
        <w:rPr>
          <w:rFonts w:ascii="Times New Roman" w:eastAsia="Times New Roman" w:hAnsi="Times New Roman" w:cs="Times New Roman"/>
          <w:b/>
          <w:bCs/>
          <w:kern w:val="0"/>
          <w:sz w:val="20"/>
          <w:szCs w:val="20"/>
          <w14:ligatures w14:val="none"/>
        </w:rPr>
        <w:t>II. Uses and Disclosures beyond Treatment, Payment and Health Care Operations Permitted without Authorization or Opportunity to Object</w:t>
      </w:r>
    </w:p>
    <w:p w14:paraId="1CB56770" w14:textId="77777777" w:rsidR="00B2664A" w:rsidRPr="00B2664A" w:rsidRDefault="00B2664A" w:rsidP="00B2664A">
      <w:pPr>
        <w:shd w:val="clear" w:color="auto" w:fill="FFFFFF" w:themeFill="background1"/>
        <w:spacing w:after="0" w:line="240" w:lineRule="auto"/>
        <w:rPr>
          <w:rFonts w:ascii="Times New Roman" w:eastAsia="Times New Roman" w:hAnsi="Times New Roman" w:cs="Times New Roman"/>
          <w:kern w:val="0"/>
          <w:sz w:val="20"/>
          <w:szCs w:val="20"/>
          <w14:ligatures w14:val="none"/>
        </w:rPr>
      </w:pPr>
      <w:r w:rsidRPr="00B2664A">
        <w:rPr>
          <w:rFonts w:ascii="Times New Roman" w:eastAsia="Times New Roman" w:hAnsi="Times New Roman" w:cs="Times New Roman"/>
          <w:kern w:val="0"/>
          <w:sz w:val="20"/>
          <w:szCs w:val="20"/>
          <w14:ligatures w14:val="none"/>
        </w:rPr>
        <w:t>Federal privacy rules allow us to use or disclose your protected health information without your permission or authorization for several reasons including the following:</w:t>
      </w:r>
    </w:p>
    <w:p w14:paraId="764E0462" w14:textId="77777777" w:rsidR="00B2664A" w:rsidRPr="00B2664A" w:rsidRDefault="00B2664A" w:rsidP="00B2664A">
      <w:pPr>
        <w:numPr>
          <w:ilvl w:val="0"/>
          <w:numId w:val="2"/>
        </w:numPr>
        <w:shd w:val="clear" w:color="auto" w:fill="FFFFFF" w:themeFill="background1"/>
        <w:spacing w:before="100" w:beforeAutospacing="1" w:after="0" w:afterAutospacing="1" w:line="240" w:lineRule="auto"/>
        <w:rPr>
          <w:rFonts w:ascii="Times New Roman" w:eastAsia="Times New Roman" w:hAnsi="Times New Roman" w:cs="Times New Roman"/>
          <w:kern w:val="0"/>
          <w:sz w:val="20"/>
          <w:szCs w:val="20"/>
          <w14:ligatures w14:val="none"/>
        </w:rPr>
      </w:pPr>
      <w:r w:rsidRPr="00B2664A">
        <w:rPr>
          <w:rFonts w:ascii="Times New Roman" w:eastAsia="Times New Roman" w:hAnsi="Times New Roman" w:cs="Times New Roman"/>
          <w:b/>
          <w:bCs/>
          <w:kern w:val="0"/>
          <w:sz w:val="20"/>
          <w:szCs w:val="20"/>
          <w14:ligatures w14:val="none"/>
        </w:rPr>
        <w:t> When Legally Required</w:t>
      </w:r>
      <w:r w:rsidRPr="00B2664A">
        <w:rPr>
          <w:rFonts w:ascii="Times New Roman" w:eastAsia="Times New Roman" w:hAnsi="Times New Roman" w:cs="Times New Roman"/>
          <w:kern w:val="0"/>
          <w:sz w:val="20"/>
          <w:szCs w:val="20"/>
          <w14:ligatures w14:val="none"/>
        </w:rPr>
        <w:t>.  </w:t>
      </w:r>
    </w:p>
    <w:p w14:paraId="2A0B157F" w14:textId="77777777" w:rsidR="00B2664A" w:rsidRPr="00B2664A" w:rsidRDefault="00B2664A" w:rsidP="00B2664A">
      <w:pPr>
        <w:numPr>
          <w:ilvl w:val="0"/>
          <w:numId w:val="2"/>
        </w:numPr>
        <w:shd w:val="clear" w:color="auto" w:fill="FFFFFF" w:themeFill="background1"/>
        <w:spacing w:before="100" w:beforeAutospacing="1" w:after="0" w:afterAutospacing="1" w:line="240" w:lineRule="auto"/>
        <w:rPr>
          <w:rFonts w:ascii="Times New Roman" w:eastAsia="Times New Roman" w:hAnsi="Times New Roman" w:cs="Times New Roman"/>
          <w:kern w:val="0"/>
          <w:sz w:val="20"/>
          <w:szCs w:val="20"/>
          <w14:ligatures w14:val="none"/>
        </w:rPr>
      </w:pPr>
      <w:r w:rsidRPr="00B2664A">
        <w:rPr>
          <w:rFonts w:ascii="Times New Roman" w:eastAsia="Times New Roman" w:hAnsi="Times New Roman" w:cs="Times New Roman"/>
          <w:b/>
          <w:bCs/>
          <w:kern w:val="0"/>
          <w:sz w:val="20"/>
          <w:szCs w:val="20"/>
          <w14:ligatures w14:val="none"/>
        </w:rPr>
        <w:t> When There Are Risks to Public Health.</w:t>
      </w:r>
    </w:p>
    <w:p w14:paraId="06446036" w14:textId="77777777" w:rsidR="00B2664A" w:rsidRPr="00B2664A" w:rsidRDefault="00B2664A" w:rsidP="00B2664A">
      <w:pPr>
        <w:numPr>
          <w:ilvl w:val="0"/>
          <w:numId w:val="2"/>
        </w:numPr>
        <w:shd w:val="clear" w:color="auto" w:fill="FFFFFF" w:themeFill="background1"/>
        <w:spacing w:before="100" w:beforeAutospacing="1" w:after="0" w:afterAutospacing="1" w:line="240" w:lineRule="auto"/>
        <w:rPr>
          <w:rFonts w:ascii="Times New Roman" w:eastAsia="Times New Roman" w:hAnsi="Times New Roman" w:cs="Times New Roman"/>
          <w:kern w:val="0"/>
          <w:sz w:val="20"/>
          <w:szCs w:val="20"/>
          <w14:ligatures w14:val="none"/>
        </w:rPr>
      </w:pPr>
      <w:r w:rsidRPr="00B2664A">
        <w:rPr>
          <w:rFonts w:ascii="Times New Roman" w:eastAsia="Times New Roman" w:hAnsi="Times New Roman" w:cs="Times New Roman"/>
          <w:b/>
          <w:bCs/>
          <w:kern w:val="0"/>
          <w:sz w:val="20"/>
          <w:szCs w:val="20"/>
          <w14:ligatures w14:val="none"/>
        </w:rPr>
        <w:t> To Report Suspected Abuse, Neglect or Domestic Violence</w:t>
      </w:r>
      <w:r w:rsidRPr="00B2664A">
        <w:rPr>
          <w:rFonts w:ascii="Times New Roman" w:eastAsia="Times New Roman" w:hAnsi="Times New Roman" w:cs="Times New Roman"/>
          <w:kern w:val="0"/>
          <w:sz w:val="20"/>
          <w:szCs w:val="20"/>
          <w14:ligatures w14:val="none"/>
        </w:rPr>
        <w:t>. </w:t>
      </w:r>
    </w:p>
    <w:p w14:paraId="082BBE81" w14:textId="77777777" w:rsidR="00B2664A" w:rsidRPr="00B2664A" w:rsidRDefault="00B2664A" w:rsidP="00B2664A">
      <w:pPr>
        <w:numPr>
          <w:ilvl w:val="0"/>
          <w:numId w:val="2"/>
        </w:numPr>
        <w:shd w:val="clear" w:color="auto" w:fill="FFFFFF" w:themeFill="background1"/>
        <w:spacing w:before="100" w:beforeAutospacing="1" w:after="0" w:afterAutospacing="1" w:line="240" w:lineRule="auto"/>
        <w:rPr>
          <w:rFonts w:ascii="Times New Roman" w:eastAsia="Times New Roman" w:hAnsi="Times New Roman" w:cs="Times New Roman"/>
          <w:kern w:val="0"/>
          <w:sz w:val="20"/>
          <w:szCs w:val="20"/>
          <w14:ligatures w14:val="none"/>
        </w:rPr>
      </w:pPr>
      <w:r w:rsidRPr="00B2664A">
        <w:rPr>
          <w:rFonts w:ascii="Times New Roman" w:eastAsia="Times New Roman" w:hAnsi="Times New Roman" w:cs="Times New Roman"/>
          <w:b/>
          <w:bCs/>
          <w:kern w:val="0"/>
          <w:sz w:val="20"/>
          <w:szCs w:val="20"/>
          <w14:ligatures w14:val="none"/>
        </w:rPr>
        <w:t> To Conduct Health Oversight Activities.</w:t>
      </w:r>
      <w:r w:rsidRPr="00B2664A">
        <w:rPr>
          <w:rFonts w:ascii="Times New Roman" w:eastAsia="Times New Roman" w:hAnsi="Times New Roman" w:cs="Times New Roman"/>
          <w:kern w:val="0"/>
          <w:sz w:val="20"/>
          <w:szCs w:val="20"/>
          <w14:ligatures w14:val="none"/>
        </w:rPr>
        <w:t>  </w:t>
      </w:r>
    </w:p>
    <w:p w14:paraId="113807E6" w14:textId="77777777" w:rsidR="00B2664A" w:rsidRPr="00B2664A" w:rsidRDefault="00B2664A" w:rsidP="00B2664A">
      <w:pPr>
        <w:numPr>
          <w:ilvl w:val="0"/>
          <w:numId w:val="2"/>
        </w:numPr>
        <w:shd w:val="clear" w:color="auto" w:fill="FFFFFF" w:themeFill="background1"/>
        <w:spacing w:before="100" w:beforeAutospacing="1" w:after="0" w:afterAutospacing="1" w:line="240" w:lineRule="auto"/>
        <w:rPr>
          <w:rFonts w:ascii="Times New Roman" w:eastAsia="Times New Roman" w:hAnsi="Times New Roman" w:cs="Times New Roman"/>
          <w:kern w:val="0"/>
          <w:sz w:val="20"/>
          <w:szCs w:val="20"/>
          <w14:ligatures w14:val="none"/>
        </w:rPr>
      </w:pPr>
      <w:r w:rsidRPr="00B2664A">
        <w:rPr>
          <w:rFonts w:ascii="Times New Roman" w:eastAsia="Times New Roman" w:hAnsi="Times New Roman" w:cs="Times New Roman"/>
          <w:b/>
          <w:bCs/>
          <w:kern w:val="0"/>
          <w:sz w:val="20"/>
          <w:szCs w:val="20"/>
          <w14:ligatures w14:val="none"/>
        </w:rPr>
        <w:t> In Connection with Judicial and Administrative Proceedings.</w:t>
      </w:r>
      <w:r w:rsidRPr="00B2664A">
        <w:rPr>
          <w:rFonts w:ascii="Times New Roman" w:eastAsia="Times New Roman" w:hAnsi="Times New Roman" w:cs="Times New Roman"/>
          <w:kern w:val="0"/>
          <w:sz w:val="20"/>
          <w:szCs w:val="20"/>
          <w14:ligatures w14:val="none"/>
        </w:rPr>
        <w:t>  </w:t>
      </w:r>
    </w:p>
    <w:p w14:paraId="2D93BC67" w14:textId="77777777" w:rsidR="00B2664A" w:rsidRPr="00B2664A" w:rsidRDefault="00B2664A" w:rsidP="00B2664A">
      <w:pPr>
        <w:numPr>
          <w:ilvl w:val="0"/>
          <w:numId w:val="2"/>
        </w:numPr>
        <w:shd w:val="clear" w:color="auto" w:fill="FFFFFF" w:themeFill="background1"/>
        <w:spacing w:before="100" w:beforeAutospacing="1" w:after="0" w:afterAutospacing="1" w:line="240" w:lineRule="auto"/>
        <w:rPr>
          <w:rFonts w:ascii="Times New Roman" w:eastAsia="Times New Roman" w:hAnsi="Times New Roman" w:cs="Times New Roman"/>
          <w:kern w:val="0"/>
          <w:sz w:val="20"/>
          <w:szCs w:val="20"/>
          <w14:ligatures w14:val="none"/>
        </w:rPr>
      </w:pPr>
      <w:r w:rsidRPr="00B2664A">
        <w:rPr>
          <w:rFonts w:ascii="Times New Roman" w:eastAsia="Times New Roman" w:hAnsi="Times New Roman" w:cs="Times New Roman"/>
          <w:b/>
          <w:bCs/>
          <w:kern w:val="0"/>
          <w:sz w:val="20"/>
          <w:szCs w:val="20"/>
          <w14:ligatures w14:val="none"/>
        </w:rPr>
        <w:t> For Law Enforcement Purposes.</w:t>
      </w:r>
      <w:r w:rsidRPr="00B2664A">
        <w:rPr>
          <w:rFonts w:ascii="Times New Roman" w:eastAsia="Times New Roman" w:hAnsi="Times New Roman" w:cs="Times New Roman"/>
          <w:kern w:val="0"/>
          <w:sz w:val="20"/>
          <w:szCs w:val="20"/>
          <w14:ligatures w14:val="none"/>
        </w:rPr>
        <w:t>  </w:t>
      </w:r>
    </w:p>
    <w:p w14:paraId="17AF7797" w14:textId="77777777" w:rsidR="00B2664A" w:rsidRPr="00B2664A" w:rsidRDefault="00B2664A" w:rsidP="00B2664A">
      <w:pPr>
        <w:numPr>
          <w:ilvl w:val="0"/>
          <w:numId w:val="2"/>
        </w:numPr>
        <w:shd w:val="clear" w:color="auto" w:fill="FFFFFF" w:themeFill="background1"/>
        <w:spacing w:before="100" w:beforeAutospacing="1" w:after="0" w:afterAutospacing="1" w:line="240" w:lineRule="auto"/>
        <w:rPr>
          <w:rFonts w:ascii="Times New Roman" w:eastAsia="Times New Roman" w:hAnsi="Times New Roman" w:cs="Times New Roman"/>
          <w:kern w:val="0"/>
          <w:sz w:val="20"/>
          <w:szCs w:val="20"/>
          <w14:ligatures w14:val="none"/>
        </w:rPr>
      </w:pPr>
      <w:r w:rsidRPr="00B2664A">
        <w:rPr>
          <w:rFonts w:ascii="Times New Roman" w:eastAsia="Times New Roman" w:hAnsi="Times New Roman" w:cs="Times New Roman"/>
          <w:b/>
          <w:bCs/>
          <w:kern w:val="0"/>
          <w:sz w:val="20"/>
          <w:szCs w:val="20"/>
          <w14:ligatures w14:val="none"/>
        </w:rPr>
        <w:t> For Research Purposes.</w:t>
      </w:r>
      <w:r w:rsidRPr="00B2664A">
        <w:rPr>
          <w:rFonts w:ascii="Times New Roman" w:eastAsia="Times New Roman" w:hAnsi="Times New Roman" w:cs="Times New Roman"/>
          <w:kern w:val="0"/>
          <w:sz w:val="20"/>
          <w:szCs w:val="20"/>
          <w14:ligatures w14:val="none"/>
        </w:rPr>
        <w:t>  </w:t>
      </w:r>
    </w:p>
    <w:p w14:paraId="418B89DD" w14:textId="77777777" w:rsidR="00B2664A" w:rsidRPr="00B2664A" w:rsidRDefault="00B2664A" w:rsidP="00B2664A">
      <w:pPr>
        <w:numPr>
          <w:ilvl w:val="0"/>
          <w:numId w:val="2"/>
        </w:numPr>
        <w:shd w:val="clear" w:color="auto" w:fill="FFFFFF" w:themeFill="background1"/>
        <w:spacing w:before="100" w:beforeAutospacing="1" w:after="0" w:afterAutospacing="1" w:line="240" w:lineRule="auto"/>
        <w:rPr>
          <w:rFonts w:ascii="Times New Roman" w:eastAsia="Times New Roman" w:hAnsi="Times New Roman" w:cs="Times New Roman"/>
          <w:kern w:val="0"/>
          <w:sz w:val="20"/>
          <w:szCs w:val="20"/>
          <w14:ligatures w14:val="none"/>
        </w:rPr>
      </w:pPr>
      <w:r w:rsidRPr="00B2664A">
        <w:rPr>
          <w:rFonts w:ascii="Times New Roman" w:eastAsia="Times New Roman" w:hAnsi="Times New Roman" w:cs="Times New Roman"/>
          <w:b/>
          <w:bCs/>
          <w:kern w:val="0"/>
          <w:sz w:val="20"/>
          <w:szCs w:val="20"/>
          <w14:ligatures w14:val="none"/>
        </w:rPr>
        <w:t> In the Event of a Serious Threat to Health or Safety.</w:t>
      </w:r>
      <w:r w:rsidRPr="00B2664A">
        <w:rPr>
          <w:rFonts w:ascii="Times New Roman" w:eastAsia="Times New Roman" w:hAnsi="Times New Roman" w:cs="Times New Roman"/>
          <w:kern w:val="0"/>
          <w:sz w:val="20"/>
          <w:szCs w:val="20"/>
          <w14:ligatures w14:val="none"/>
        </w:rPr>
        <w:t>  </w:t>
      </w:r>
    </w:p>
    <w:p w14:paraId="2134AAFE" w14:textId="77777777" w:rsidR="00B2664A" w:rsidRPr="00B2664A" w:rsidRDefault="00B2664A" w:rsidP="00B2664A">
      <w:pPr>
        <w:numPr>
          <w:ilvl w:val="0"/>
          <w:numId w:val="2"/>
        </w:numPr>
        <w:shd w:val="clear" w:color="auto" w:fill="FFFFFF" w:themeFill="background1"/>
        <w:spacing w:before="100" w:beforeAutospacing="1" w:after="0" w:afterAutospacing="1" w:line="240" w:lineRule="auto"/>
        <w:rPr>
          <w:rFonts w:ascii="Times New Roman" w:eastAsia="Times New Roman" w:hAnsi="Times New Roman" w:cs="Times New Roman"/>
          <w:kern w:val="0"/>
          <w:sz w:val="20"/>
          <w:szCs w:val="20"/>
          <w14:ligatures w14:val="none"/>
        </w:rPr>
      </w:pPr>
      <w:r w:rsidRPr="00B2664A">
        <w:rPr>
          <w:rFonts w:ascii="Times New Roman" w:eastAsia="Times New Roman" w:hAnsi="Times New Roman" w:cs="Times New Roman"/>
          <w:b/>
          <w:bCs/>
          <w:kern w:val="0"/>
          <w:sz w:val="20"/>
          <w:szCs w:val="20"/>
          <w14:ligatures w14:val="none"/>
        </w:rPr>
        <w:t> For Specified Government Functions.</w:t>
      </w:r>
      <w:r w:rsidRPr="00B2664A">
        <w:rPr>
          <w:rFonts w:ascii="Times New Roman" w:eastAsia="Times New Roman" w:hAnsi="Times New Roman" w:cs="Times New Roman"/>
          <w:kern w:val="0"/>
          <w:sz w:val="20"/>
          <w:szCs w:val="20"/>
          <w14:ligatures w14:val="none"/>
        </w:rPr>
        <w:t>  </w:t>
      </w:r>
    </w:p>
    <w:p w14:paraId="7C90A597" w14:textId="77777777" w:rsidR="00B2664A" w:rsidRPr="00B2664A" w:rsidRDefault="00B2664A" w:rsidP="00B2664A">
      <w:pPr>
        <w:numPr>
          <w:ilvl w:val="0"/>
          <w:numId w:val="2"/>
        </w:numPr>
        <w:shd w:val="clear" w:color="auto" w:fill="FFFFFF" w:themeFill="background1"/>
        <w:spacing w:before="100" w:beforeAutospacing="1" w:after="0" w:line="240" w:lineRule="auto"/>
        <w:rPr>
          <w:rFonts w:ascii="Times New Roman" w:eastAsia="Times New Roman" w:hAnsi="Times New Roman" w:cs="Times New Roman"/>
          <w:kern w:val="0"/>
          <w:sz w:val="20"/>
          <w:szCs w:val="20"/>
          <w14:ligatures w14:val="none"/>
        </w:rPr>
      </w:pPr>
      <w:r w:rsidRPr="00B2664A">
        <w:rPr>
          <w:rFonts w:ascii="Times New Roman" w:eastAsia="Times New Roman" w:hAnsi="Times New Roman" w:cs="Times New Roman"/>
          <w:b/>
          <w:bCs/>
          <w:kern w:val="0"/>
          <w:sz w:val="20"/>
          <w:szCs w:val="20"/>
          <w14:ligatures w14:val="none"/>
        </w:rPr>
        <w:t>  For Worker’s Compensation</w:t>
      </w:r>
      <w:r w:rsidRPr="00B2664A">
        <w:rPr>
          <w:rFonts w:ascii="Times New Roman" w:eastAsia="Times New Roman" w:hAnsi="Times New Roman" w:cs="Times New Roman"/>
          <w:kern w:val="0"/>
          <w:sz w:val="20"/>
          <w:szCs w:val="20"/>
          <w14:ligatures w14:val="none"/>
        </w:rPr>
        <w:t>.</w:t>
      </w:r>
    </w:p>
    <w:p w14:paraId="542D9175" w14:textId="77777777" w:rsidR="00B2664A" w:rsidRPr="00B2664A" w:rsidRDefault="00B2664A" w:rsidP="00B2664A">
      <w:pPr>
        <w:shd w:val="clear" w:color="auto" w:fill="FFFFFF" w:themeFill="background1"/>
        <w:spacing w:after="0" w:line="240" w:lineRule="auto"/>
        <w:rPr>
          <w:rFonts w:ascii="Times New Roman" w:eastAsia="Times New Roman" w:hAnsi="Times New Roman" w:cs="Times New Roman"/>
          <w:kern w:val="0"/>
          <w:sz w:val="20"/>
          <w:szCs w:val="20"/>
          <w14:ligatures w14:val="none"/>
        </w:rPr>
      </w:pPr>
      <w:r w:rsidRPr="00B2664A">
        <w:rPr>
          <w:rFonts w:ascii="Times New Roman" w:eastAsia="Times New Roman" w:hAnsi="Times New Roman" w:cs="Times New Roman"/>
          <w:kern w:val="0"/>
          <w:sz w:val="20"/>
          <w:szCs w:val="20"/>
          <w14:ligatures w14:val="none"/>
        </w:rPr>
        <w:t>The facility may release your health information to comply with worker’s compensation laws or similar programs.</w:t>
      </w:r>
    </w:p>
    <w:p w14:paraId="73321C3A" w14:textId="77777777" w:rsidR="00B2664A" w:rsidRPr="00B2664A" w:rsidRDefault="00B2664A" w:rsidP="00B2664A">
      <w:pPr>
        <w:shd w:val="clear" w:color="auto" w:fill="FFFFFF" w:themeFill="background1"/>
        <w:spacing w:after="0" w:line="240" w:lineRule="auto"/>
        <w:rPr>
          <w:rFonts w:ascii="Times New Roman" w:eastAsia="Times New Roman" w:hAnsi="Times New Roman" w:cs="Times New Roman"/>
          <w:kern w:val="0"/>
          <w:sz w:val="20"/>
          <w:szCs w:val="20"/>
          <w14:ligatures w14:val="none"/>
        </w:rPr>
      </w:pPr>
      <w:r w:rsidRPr="00B2664A">
        <w:rPr>
          <w:rFonts w:ascii="Times New Roman" w:eastAsia="Times New Roman" w:hAnsi="Times New Roman" w:cs="Times New Roman"/>
          <w:b/>
          <w:bCs/>
          <w:kern w:val="0"/>
          <w:sz w:val="20"/>
          <w:szCs w:val="20"/>
          <w14:ligatures w14:val="none"/>
        </w:rPr>
        <w:t>III. USES AND DISCLOSURES PERMITTED WITHOUT AUTHORIZATIONS BUT WITH OPPORUTNITY TO OBJECT</w:t>
      </w:r>
    </w:p>
    <w:p w14:paraId="6471DE65" w14:textId="77777777" w:rsidR="00B2664A" w:rsidRPr="00B2664A" w:rsidRDefault="00B2664A" w:rsidP="00B2664A">
      <w:pPr>
        <w:shd w:val="clear" w:color="auto" w:fill="FFFFFF" w:themeFill="background1"/>
        <w:spacing w:after="0" w:line="240" w:lineRule="auto"/>
        <w:rPr>
          <w:rFonts w:ascii="Times New Roman" w:eastAsia="Times New Roman" w:hAnsi="Times New Roman" w:cs="Times New Roman"/>
          <w:kern w:val="0"/>
          <w:sz w:val="20"/>
          <w:szCs w:val="20"/>
          <w14:ligatures w14:val="none"/>
        </w:rPr>
      </w:pPr>
      <w:r w:rsidRPr="00B2664A">
        <w:rPr>
          <w:rFonts w:ascii="Times New Roman" w:eastAsia="Times New Roman" w:hAnsi="Times New Roman" w:cs="Times New Roman"/>
          <w:kern w:val="0"/>
          <w:sz w:val="20"/>
          <w:szCs w:val="20"/>
          <w14:ligatures w14:val="none"/>
        </w:rPr>
        <w:t xml:space="preserve">We may disclose your protected health information to your family member if it is directly relevant to the person’s involvement in your care or payment related to your care.  We can also disclose your information in connection with trying to locate or notify family members or others involved in your care concerning your location, </w:t>
      </w:r>
      <w:proofErr w:type="gramStart"/>
      <w:r w:rsidRPr="00B2664A">
        <w:rPr>
          <w:rFonts w:ascii="Times New Roman" w:eastAsia="Times New Roman" w:hAnsi="Times New Roman" w:cs="Times New Roman"/>
          <w:kern w:val="0"/>
          <w:sz w:val="20"/>
          <w:szCs w:val="20"/>
          <w14:ligatures w14:val="none"/>
        </w:rPr>
        <w:t>condition</w:t>
      </w:r>
      <w:proofErr w:type="gramEnd"/>
      <w:r w:rsidRPr="00B2664A">
        <w:rPr>
          <w:rFonts w:ascii="Times New Roman" w:eastAsia="Times New Roman" w:hAnsi="Times New Roman" w:cs="Times New Roman"/>
          <w:kern w:val="0"/>
          <w:sz w:val="20"/>
          <w:szCs w:val="20"/>
          <w14:ligatures w14:val="none"/>
        </w:rPr>
        <w:t xml:space="preserve"> or death.</w:t>
      </w:r>
    </w:p>
    <w:p w14:paraId="7F6DB64F" w14:textId="77777777" w:rsidR="00B2664A" w:rsidRPr="00B2664A" w:rsidRDefault="00B2664A" w:rsidP="00B2664A">
      <w:pPr>
        <w:shd w:val="clear" w:color="auto" w:fill="FFFFFF" w:themeFill="background1"/>
        <w:spacing w:after="0" w:line="240" w:lineRule="auto"/>
        <w:rPr>
          <w:rFonts w:ascii="Times New Roman" w:eastAsia="Times New Roman" w:hAnsi="Times New Roman" w:cs="Times New Roman"/>
          <w:kern w:val="0"/>
          <w:sz w:val="20"/>
          <w:szCs w:val="20"/>
          <w14:ligatures w14:val="none"/>
        </w:rPr>
      </w:pPr>
      <w:r w:rsidRPr="00B2664A">
        <w:rPr>
          <w:rFonts w:ascii="Times New Roman" w:eastAsia="Times New Roman" w:hAnsi="Times New Roman" w:cs="Times New Roman"/>
          <w:kern w:val="0"/>
          <w:sz w:val="20"/>
          <w:szCs w:val="20"/>
          <w14:ligatures w14:val="none"/>
        </w:rPr>
        <w:lastRenderedPageBreak/>
        <w:t>You may object to these disclosures. If you do not object to these disclosures, in the exercise of our professional judgment, that it is in your best interest for us to make disclosure of information that is directly relevant to that person’s involvement with your care, we may disclose your protected health information as described.</w:t>
      </w:r>
    </w:p>
    <w:p w14:paraId="2EF7EAF0" w14:textId="77777777" w:rsidR="00B2664A" w:rsidRPr="00B2664A" w:rsidRDefault="00B2664A" w:rsidP="00B2664A">
      <w:pPr>
        <w:shd w:val="clear" w:color="auto" w:fill="FFFFFF" w:themeFill="background1"/>
        <w:spacing w:after="0" w:line="240" w:lineRule="auto"/>
        <w:rPr>
          <w:rFonts w:ascii="Times New Roman" w:eastAsia="Times New Roman" w:hAnsi="Times New Roman" w:cs="Times New Roman"/>
          <w:kern w:val="0"/>
          <w:sz w:val="20"/>
          <w:szCs w:val="20"/>
          <w14:ligatures w14:val="none"/>
        </w:rPr>
      </w:pPr>
      <w:r w:rsidRPr="00B2664A">
        <w:rPr>
          <w:rFonts w:ascii="Times New Roman" w:eastAsia="Times New Roman" w:hAnsi="Times New Roman" w:cs="Times New Roman"/>
          <w:b/>
          <w:bCs/>
          <w:kern w:val="0"/>
          <w:sz w:val="20"/>
          <w:szCs w:val="20"/>
          <w14:ligatures w14:val="none"/>
        </w:rPr>
        <w:t>IV. USES AND DISCLOSURES WHICH YOU AUTHORIZE</w:t>
      </w:r>
    </w:p>
    <w:p w14:paraId="77FCC4F0" w14:textId="77777777" w:rsidR="00B2664A" w:rsidRPr="00B2664A" w:rsidRDefault="00B2664A" w:rsidP="00B2664A">
      <w:pPr>
        <w:shd w:val="clear" w:color="auto" w:fill="FFFFFF" w:themeFill="background1"/>
        <w:spacing w:after="0" w:line="240" w:lineRule="auto"/>
        <w:rPr>
          <w:rFonts w:ascii="Times New Roman" w:eastAsia="Times New Roman" w:hAnsi="Times New Roman" w:cs="Times New Roman"/>
          <w:kern w:val="0"/>
          <w:sz w:val="20"/>
          <w:szCs w:val="20"/>
          <w14:ligatures w14:val="none"/>
        </w:rPr>
      </w:pPr>
      <w:r w:rsidRPr="00B2664A">
        <w:rPr>
          <w:rFonts w:ascii="Times New Roman" w:eastAsia="Times New Roman" w:hAnsi="Times New Roman" w:cs="Times New Roman"/>
          <w:kern w:val="0"/>
          <w:sz w:val="20"/>
          <w:szCs w:val="20"/>
          <w14:ligatures w14:val="none"/>
        </w:rPr>
        <w:t>Other than stated above, we will not disclose your health information other than with your written authorization.  You may revoke your authorization in writing at any time except to the extent that we have acted in reliance upon the authorization.  We specifically require your written authorization for marketing or the sale of your protected health information. If our facility maintains psychotherapy notes, we will require your written authorization for the use or disclosure of psychotherapy notes other than by the creator of those notes, by the facility for its training programs or for the facility to defend itself in a legal action brought by you.</w:t>
      </w:r>
    </w:p>
    <w:p w14:paraId="371C1D87" w14:textId="77777777" w:rsidR="00B2664A" w:rsidRPr="00B2664A" w:rsidRDefault="00B2664A" w:rsidP="00B2664A">
      <w:pPr>
        <w:shd w:val="clear" w:color="auto" w:fill="FFFFFF" w:themeFill="background1"/>
        <w:spacing w:after="0" w:line="240" w:lineRule="auto"/>
        <w:rPr>
          <w:rFonts w:ascii="Times New Roman" w:eastAsia="Times New Roman" w:hAnsi="Times New Roman" w:cs="Times New Roman"/>
          <w:kern w:val="0"/>
          <w:sz w:val="20"/>
          <w:szCs w:val="20"/>
          <w14:ligatures w14:val="none"/>
        </w:rPr>
      </w:pPr>
      <w:r w:rsidRPr="00B2664A">
        <w:rPr>
          <w:rFonts w:ascii="Times New Roman" w:eastAsia="Times New Roman" w:hAnsi="Times New Roman" w:cs="Times New Roman"/>
          <w:b/>
          <w:bCs/>
          <w:kern w:val="0"/>
          <w:sz w:val="20"/>
          <w:szCs w:val="20"/>
          <w14:ligatures w14:val="none"/>
        </w:rPr>
        <w:t>V. YOUR RIGHTS</w:t>
      </w:r>
      <w:r w:rsidRPr="00B2664A">
        <w:rPr>
          <w:rFonts w:ascii="Times New Roman" w:eastAsia="Times New Roman" w:hAnsi="Times New Roman" w:cs="Times New Roman"/>
          <w:kern w:val="0"/>
          <w:sz w:val="20"/>
          <w:szCs w:val="20"/>
          <w14:ligatures w14:val="none"/>
        </w:rPr>
        <w:br/>
        <w:t>You have the following rights regarding your health information:</w:t>
      </w:r>
    </w:p>
    <w:p w14:paraId="4CA5A513" w14:textId="77777777" w:rsidR="00B2664A" w:rsidRPr="00B2664A" w:rsidRDefault="00B2664A" w:rsidP="00B2664A">
      <w:pPr>
        <w:numPr>
          <w:ilvl w:val="0"/>
          <w:numId w:val="3"/>
        </w:numPr>
        <w:shd w:val="clear" w:color="auto" w:fill="FFFFFF" w:themeFill="background1"/>
        <w:spacing w:before="100" w:beforeAutospacing="1" w:after="0" w:afterAutospacing="1" w:line="240" w:lineRule="auto"/>
        <w:rPr>
          <w:rFonts w:ascii="Times New Roman" w:eastAsia="Times New Roman" w:hAnsi="Times New Roman" w:cs="Times New Roman"/>
          <w:kern w:val="0"/>
          <w:sz w:val="20"/>
          <w:szCs w:val="20"/>
          <w14:ligatures w14:val="none"/>
        </w:rPr>
      </w:pPr>
      <w:r w:rsidRPr="00B2664A">
        <w:rPr>
          <w:rFonts w:ascii="Times New Roman" w:eastAsia="Times New Roman" w:hAnsi="Times New Roman" w:cs="Times New Roman"/>
          <w:b/>
          <w:bCs/>
          <w:kern w:val="0"/>
          <w:sz w:val="20"/>
          <w:szCs w:val="20"/>
          <w14:ligatures w14:val="none"/>
        </w:rPr>
        <w:t> The right to inspect and copy your protected health information. </w:t>
      </w:r>
      <w:r w:rsidRPr="00B2664A">
        <w:rPr>
          <w:rFonts w:ascii="Times New Roman" w:eastAsia="Times New Roman" w:hAnsi="Times New Roman" w:cs="Times New Roman"/>
          <w:kern w:val="0"/>
          <w:sz w:val="20"/>
          <w:szCs w:val="20"/>
          <w14:ligatures w14:val="none"/>
        </w:rPr>
        <w:t xml:space="preserve">You may inspect and obtain a copy of your protected health information that is contained in a designated record set for as long as we maintain the protected health information.  A “designated record set” contains medical and billing records and any other records that your surgeon and the facility </w:t>
      </w:r>
      <w:proofErr w:type="gramStart"/>
      <w:r w:rsidRPr="00B2664A">
        <w:rPr>
          <w:rFonts w:ascii="Times New Roman" w:eastAsia="Times New Roman" w:hAnsi="Times New Roman" w:cs="Times New Roman"/>
          <w:kern w:val="0"/>
          <w:sz w:val="20"/>
          <w:szCs w:val="20"/>
          <w14:ligatures w14:val="none"/>
        </w:rPr>
        <w:t>uses</w:t>
      </w:r>
      <w:proofErr w:type="gramEnd"/>
      <w:r w:rsidRPr="00B2664A">
        <w:rPr>
          <w:rFonts w:ascii="Times New Roman" w:eastAsia="Times New Roman" w:hAnsi="Times New Roman" w:cs="Times New Roman"/>
          <w:kern w:val="0"/>
          <w:sz w:val="20"/>
          <w:szCs w:val="20"/>
          <w14:ligatures w14:val="none"/>
        </w:rPr>
        <w:t xml:space="preserve"> for making decisions about you. If information in a “designated record set” is maintained electronically, you may request an electronic copy in a form and format of your choice that is readily producible or, if the form/format is not readily producible, you will be given a readable electronic copy in a timely manner not to exceed 60 days. Under federal law, however, you may not inspect or copy the following records:  psychotherapy notes; information compiled in reasonable anticipation of, or for use in, a civil, criminal, or administrative action or proceeding; and protected health information that is subject to a law that prohibits access to protected health information. Depending on the circumstances, you may have the right to have a decision to deny access reviewed. We may deny your request to inspect or copy your protected health information if, in our professional judgment, we determine that the access requested is likely to endanger your life or safety or that of another person, or that it is likely to cause substantial harm to another person referenced within the information.  You have the right to request a review of this decision. To inspect and copy your medical information, you must submit a written request to the Privacy Officer whose contact information is listed on the last page of this Privacy Notice. If you request a copy of your information, we may charge you a fee for the costs of copying, mailing or other costs incurred by us in complying with your request.  Please contact our Medical Records Custodian if you have questions about access to your medical record.</w:t>
      </w:r>
    </w:p>
    <w:p w14:paraId="09BAAC5D" w14:textId="77777777" w:rsidR="00B2664A" w:rsidRPr="00B2664A" w:rsidRDefault="00B2664A" w:rsidP="00B2664A">
      <w:pPr>
        <w:numPr>
          <w:ilvl w:val="0"/>
          <w:numId w:val="3"/>
        </w:numPr>
        <w:shd w:val="clear" w:color="auto" w:fill="FFFFFF" w:themeFill="background1"/>
        <w:spacing w:before="100" w:beforeAutospacing="1" w:after="0" w:afterAutospacing="1" w:line="240" w:lineRule="auto"/>
        <w:rPr>
          <w:rFonts w:ascii="Times New Roman" w:eastAsia="Times New Roman" w:hAnsi="Times New Roman" w:cs="Times New Roman"/>
          <w:kern w:val="0"/>
          <w:sz w:val="20"/>
          <w:szCs w:val="20"/>
          <w14:ligatures w14:val="none"/>
        </w:rPr>
      </w:pPr>
      <w:r w:rsidRPr="00B2664A">
        <w:rPr>
          <w:rFonts w:ascii="Times New Roman" w:eastAsia="Times New Roman" w:hAnsi="Times New Roman" w:cs="Times New Roman"/>
          <w:b/>
          <w:bCs/>
          <w:kern w:val="0"/>
          <w:sz w:val="20"/>
          <w:szCs w:val="20"/>
          <w14:ligatures w14:val="none"/>
        </w:rPr>
        <w:t>The right to request a restriction on uses and disclosures of your protected health information.</w:t>
      </w:r>
      <w:r w:rsidRPr="00B2664A">
        <w:rPr>
          <w:rFonts w:ascii="Times New Roman" w:eastAsia="Times New Roman" w:hAnsi="Times New Roman" w:cs="Times New Roman"/>
          <w:kern w:val="0"/>
          <w:sz w:val="20"/>
          <w:szCs w:val="20"/>
          <w14:ligatures w14:val="none"/>
        </w:rPr>
        <w:t xml:space="preserve">  You may ask us not to use or disclose certain parts of your protected health information for the purposes of treatment, </w:t>
      </w:r>
      <w:proofErr w:type="gramStart"/>
      <w:r w:rsidRPr="00B2664A">
        <w:rPr>
          <w:rFonts w:ascii="Times New Roman" w:eastAsia="Times New Roman" w:hAnsi="Times New Roman" w:cs="Times New Roman"/>
          <w:kern w:val="0"/>
          <w:sz w:val="20"/>
          <w:szCs w:val="20"/>
          <w14:ligatures w14:val="none"/>
        </w:rPr>
        <w:t>payment</w:t>
      </w:r>
      <w:proofErr w:type="gramEnd"/>
      <w:r w:rsidRPr="00B2664A">
        <w:rPr>
          <w:rFonts w:ascii="Times New Roman" w:eastAsia="Times New Roman" w:hAnsi="Times New Roman" w:cs="Times New Roman"/>
          <w:kern w:val="0"/>
          <w:sz w:val="20"/>
          <w:szCs w:val="20"/>
          <w14:ligatures w14:val="none"/>
        </w:rPr>
        <w:t xml:space="preserve"> and health care operation.  You may request that we do not file a claim </w:t>
      </w:r>
      <w:proofErr w:type="gramStart"/>
      <w:r w:rsidRPr="00B2664A">
        <w:rPr>
          <w:rFonts w:ascii="Times New Roman" w:eastAsia="Times New Roman" w:hAnsi="Times New Roman" w:cs="Times New Roman"/>
          <w:kern w:val="0"/>
          <w:sz w:val="20"/>
          <w:szCs w:val="20"/>
          <w14:ligatures w14:val="none"/>
        </w:rPr>
        <w:t>to</w:t>
      </w:r>
      <w:proofErr w:type="gramEnd"/>
      <w:r w:rsidRPr="00B2664A">
        <w:rPr>
          <w:rFonts w:ascii="Times New Roman" w:eastAsia="Times New Roman" w:hAnsi="Times New Roman" w:cs="Times New Roman"/>
          <w:kern w:val="0"/>
          <w:sz w:val="20"/>
          <w:szCs w:val="20"/>
          <w14:ligatures w14:val="none"/>
        </w:rPr>
        <w:t xml:space="preserve"> your health plan if an agreed upon amount is paid out-of-pocket. You may also request that we not disclose your health information to family members or friends who may be involved in your care or for notification purposes as described in this Privacy Notice. Your request must state the specific restriction requested and to whom you want the restriction to apply. The facility is not required to agree to a restriction that you may request unless your request related to a disclosure to a health plan for items or services that were paid in full by you or someone other than the health plan and the disclosure is not required by law.  We will notify you if we deny your request to a restriction. If the facility does agree to the requested restriction, we may not use or disclose your protected health information in violation of that restriction unless it is needed to provide emergency treatment. Under certain circumstances, we may terminate our agreement </w:t>
      </w:r>
      <w:proofErr w:type="gramStart"/>
      <w:r w:rsidRPr="00B2664A">
        <w:rPr>
          <w:rFonts w:ascii="Times New Roman" w:eastAsia="Times New Roman" w:hAnsi="Times New Roman" w:cs="Times New Roman"/>
          <w:kern w:val="0"/>
          <w:sz w:val="20"/>
          <w:szCs w:val="20"/>
          <w14:ligatures w14:val="none"/>
        </w:rPr>
        <w:t>to</w:t>
      </w:r>
      <w:proofErr w:type="gramEnd"/>
      <w:r w:rsidRPr="00B2664A">
        <w:rPr>
          <w:rFonts w:ascii="Times New Roman" w:eastAsia="Times New Roman" w:hAnsi="Times New Roman" w:cs="Times New Roman"/>
          <w:kern w:val="0"/>
          <w:sz w:val="20"/>
          <w:szCs w:val="20"/>
          <w14:ligatures w14:val="none"/>
        </w:rPr>
        <w:t xml:space="preserve"> a restriction.  You may request a restriction by contacting the Privacy Officer using the contact information below.</w:t>
      </w:r>
    </w:p>
    <w:p w14:paraId="597312D2" w14:textId="77777777" w:rsidR="00B2664A" w:rsidRPr="00B2664A" w:rsidRDefault="00B2664A" w:rsidP="00B2664A">
      <w:pPr>
        <w:numPr>
          <w:ilvl w:val="0"/>
          <w:numId w:val="3"/>
        </w:numPr>
        <w:shd w:val="clear" w:color="auto" w:fill="FFFFFF" w:themeFill="background1"/>
        <w:spacing w:before="100" w:beforeAutospacing="1" w:after="0" w:afterAutospacing="1" w:line="240" w:lineRule="auto"/>
        <w:rPr>
          <w:rFonts w:ascii="Times New Roman" w:eastAsia="Times New Roman" w:hAnsi="Times New Roman" w:cs="Times New Roman"/>
          <w:kern w:val="0"/>
          <w:sz w:val="20"/>
          <w:szCs w:val="20"/>
          <w14:ligatures w14:val="none"/>
        </w:rPr>
      </w:pPr>
      <w:r w:rsidRPr="00B2664A">
        <w:rPr>
          <w:rFonts w:ascii="Times New Roman" w:eastAsia="Times New Roman" w:hAnsi="Times New Roman" w:cs="Times New Roman"/>
          <w:b/>
          <w:bCs/>
          <w:kern w:val="0"/>
          <w:sz w:val="20"/>
          <w:szCs w:val="20"/>
          <w14:ligatures w14:val="none"/>
        </w:rPr>
        <w:t xml:space="preserve"> The right to </w:t>
      </w:r>
      <w:proofErr w:type="gramStart"/>
      <w:r w:rsidRPr="00B2664A">
        <w:rPr>
          <w:rFonts w:ascii="Times New Roman" w:eastAsia="Times New Roman" w:hAnsi="Times New Roman" w:cs="Times New Roman"/>
          <w:b/>
          <w:bCs/>
          <w:kern w:val="0"/>
          <w:sz w:val="20"/>
          <w:szCs w:val="20"/>
          <w14:ligatures w14:val="none"/>
        </w:rPr>
        <w:t>request to receive</w:t>
      </w:r>
      <w:proofErr w:type="gramEnd"/>
      <w:r w:rsidRPr="00B2664A">
        <w:rPr>
          <w:rFonts w:ascii="Times New Roman" w:eastAsia="Times New Roman" w:hAnsi="Times New Roman" w:cs="Times New Roman"/>
          <w:b/>
          <w:bCs/>
          <w:kern w:val="0"/>
          <w:sz w:val="20"/>
          <w:szCs w:val="20"/>
          <w14:ligatures w14:val="none"/>
        </w:rPr>
        <w:t xml:space="preserve"> confidential communications from us by alternative means or at an alternative location. </w:t>
      </w:r>
      <w:r w:rsidRPr="00B2664A">
        <w:rPr>
          <w:rFonts w:ascii="Times New Roman" w:eastAsia="Times New Roman" w:hAnsi="Times New Roman" w:cs="Times New Roman"/>
          <w:kern w:val="0"/>
          <w:sz w:val="20"/>
          <w:szCs w:val="20"/>
          <w14:ligatures w14:val="none"/>
        </w:rPr>
        <w:t>You have the right to request that we communicate with you in certain ways.  We will accommodate reasonable requests. We may condition this accommodation by asking you for information as to how payment will be handled or specification of an alternative address or other method of contact.  We will not require you to provide an explanation for your request. Requests must be made in writing to our Privacy Officer using the contact information below.</w:t>
      </w:r>
    </w:p>
    <w:p w14:paraId="2EA5F47B" w14:textId="77777777" w:rsidR="00B2664A" w:rsidRPr="00B2664A" w:rsidRDefault="00B2664A" w:rsidP="00B2664A">
      <w:pPr>
        <w:numPr>
          <w:ilvl w:val="0"/>
          <w:numId w:val="3"/>
        </w:numPr>
        <w:shd w:val="clear" w:color="auto" w:fill="FFFFFF" w:themeFill="background1"/>
        <w:spacing w:before="100" w:beforeAutospacing="1" w:after="0" w:afterAutospacing="1" w:line="240" w:lineRule="auto"/>
        <w:rPr>
          <w:rFonts w:ascii="Times New Roman" w:eastAsia="Times New Roman" w:hAnsi="Times New Roman" w:cs="Times New Roman"/>
          <w:kern w:val="0"/>
          <w:sz w:val="20"/>
          <w:szCs w:val="20"/>
          <w14:ligatures w14:val="none"/>
        </w:rPr>
      </w:pPr>
      <w:r w:rsidRPr="00B2664A">
        <w:rPr>
          <w:rFonts w:ascii="Times New Roman" w:eastAsia="Times New Roman" w:hAnsi="Times New Roman" w:cs="Times New Roman"/>
          <w:b/>
          <w:bCs/>
          <w:kern w:val="0"/>
          <w:sz w:val="20"/>
          <w:szCs w:val="20"/>
          <w14:ligatures w14:val="none"/>
        </w:rPr>
        <w:t> The right to request amendments to your protected health information.</w:t>
      </w:r>
      <w:r w:rsidRPr="00B2664A">
        <w:rPr>
          <w:rFonts w:ascii="Times New Roman" w:eastAsia="Times New Roman" w:hAnsi="Times New Roman" w:cs="Times New Roman"/>
          <w:kern w:val="0"/>
          <w:sz w:val="20"/>
          <w:szCs w:val="20"/>
          <w14:ligatures w14:val="none"/>
        </w:rPr>
        <w:t xml:space="preserve">  You may request an amendment of protected health information about you in a designated record set for as long as we maintain this information. Your request may be denied if we did not create the PHI, if the amendment is not part of normal record keeping of PHI, and if the amendment would never be included for inspection by any other group or party and if we believe the record is accurate and complete without the amendment.  If we deny your request for amendment, you have the right </w:t>
      </w:r>
      <w:r w:rsidRPr="00B2664A">
        <w:rPr>
          <w:rFonts w:ascii="Times New Roman" w:eastAsia="Times New Roman" w:hAnsi="Times New Roman" w:cs="Times New Roman"/>
          <w:kern w:val="0"/>
          <w:sz w:val="20"/>
          <w:szCs w:val="20"/>
          <w14:ligatures w14:val="none"/>
        </w:rPr>
        <w:lastRenderedPageBreak/>
        <w:t>to file a statement of disagreement with us and we may prepare a rebuttal to your statement and will provide you with a copy of any such rebuttal. Requests for amendment must be in writing and must be directed to our Privacy Officer whose contact information is listed on the last page of this Privacy Notice. In this written request, you must also provide a reason to support the requested amendment.</w:t>
      </w:r>
    </w:p>
    <w:p w14:paraId="2FA0E5A1" w14:textId="77777777" w:rsidR="00B2664A" w:rsidRPr="00B2664A" w:rsidRDefault="00B2664A" w:rsidP="00B2664A">
      <w:pPr>
        <w:numPr>
          <w:ilvl w:val="0"/>
          <w:numId w:val="3"/>
        </w:numPr>
        <w:shd w:val="clear" w:color="auto" w:fill="FFFFFF" w:themeFill="background1"/>
        <w:spacing w:before="100" w:beforeAutospacing="1" w:after="0" w:afterAutospacing="1" w:line="240" w:lineRule="auto"/>
        <w:rPr>
          <w:rFonts w:ascii="Times New Roman" w:eastAsia="Times New Roman" w:hAnsi="Times New Roman" w:cs="Times New Roman"/>
          <w:kern w:val="0"/>
          <w:sz w:val="20"/>
          <w:szCs w:val="20"/>
          <w14:ligatures w14:val="none"/>
        </w:rPr>
      </w:pPr>
      <w:r w:rsidRPr="00B2664A">
        <w:rPr>
          <w:rFonts w:ascii="Times New Roman" w:eastAsia="Times New Roman" w:hAnsi="Times New Roman" w:cs="Times New Roman"/>
          <w:b/>
          <w:bCs/>
          <w:kern w:val="0"/>
          <w:sz w:val="20"/>
          <w:szCs w:val="20"/>
          <w14:ligatures w14:val="none"/>
        </w:rPr>
        <w:t> The right to receive an accounting.</w:t>
      </w:r>
      <w:r w:rsidRPr="00B2664A">
        <w:rPr>
          <w:rFonts w:ascii="Times New Roman" w:eastAsia="Times New Roman" w:hAnsi="Times New Roman" w:cs="Times New Roman"/>
          <w:kern w:val="0"/>
          <w:sz w:val="20"/>
          <w:szCs w:val="20"/>
          <w14:ligatures w14:val="none"/>
        </w:rPr>
        <w:t>  You have the right to request an accounting of certain disclosures of your protected health information made by the facility.  This right applies to disclosures for purposes other than treatment, payment or health care operations as described in this Privacy Notice.  We are also not required to account for disclosures that you requested, disclosures that you agreed to by signing an authorization form, disclosures for a facility directory, to friends or family members involved in your care, or certain other disclosures we are permitted to make without your authorization.  The request for an accounting must be made in writing to our Privacy Officer. The request should specify the time sought for the accounting. Accounting requests may not be made for periods of time more than six years. We will provide the first accounting you request in any 12-month period without charge, Subsequent accounting requests may be subject to a reasonable cost-based fee.</w:t>
      </w:r>
      <w:r w:rsidRPr="00B2664A">
        <w:rPr>
          <w:rFonts w:ascii="Times New Roman" w:eastAsia="Times New Roman" w:hAnsi="Times New Roman" w:cs="Times New Roman"/>
          <w:b/>
          <w:bCs/>
          <w:kern w:val="0"/>
          <w:sz w:val="20"/>
          <w:szCs w:val="20"/>
          <w14:ligatures w14:val="none"/>
        </w:rPr>
        <w:t> </w:t>
      </w:r>
    </w:p>
    <w:p w14:paraId="4A962E40" w14:textId="77777777" w:rsidR="00B2664A" w:rsidRPr="00B2664A" w:rsidRDefault="00B2664A" w:rsidP="00B2664A">
      <w:pPr>
        <w:numPr>
          <w:ilvl w:val="0"/>
          <w:numId w:val="3"/>
        </w:numPr>
        <w:shd w:val="clear" w:color="auto" w:fill="FFFFFF" w:themeFill="background1"/>
        <w:spacing w:before="100" w:beforeAutospacing="1" w:after="0" w:line="240" w:lineRule="auto"/>
        <w:rPr>
          <w:rFonts w:ascii="Times New Roman" w:eastAsia="Times New Roman" w:hAnsi="Times New Roman" w:cs="Times New Roman"/>
          <w:kern w:val="0"/>
          <w:sz w:val="20"/>
          <w:szCs w:val="20"/>
          <w14:ligatures w14:val="none"/>
        </w:rPr>
      </w:pPr>
      <w:r w:rsidRPr="00B2664A">
        <w:rPr>
          <w:rFonts w:ascii="Times New Roman" w:eastAsia="Times New Roman" w:hAnsi="Times New Roman" w:cs="Times New Roman"/>
          <w:b/>
          <w:bCs/>
          <w:kern w:val="0"/>
          <w:sz w:val="20"/>
          <w:szCs w:val="20"/>
          <w14:ligatures w14:val="none"/>
        </w:rPr>
        <w:t>The right to obtain a paper copy of this notice.</w:t>
      </w:r>
      <w:r w:rsidRPr="00B2664A">
        <w:rPr>
          <w:rFonts w:ascii="Times New Roman" w:eastAsia="Times New Roman" w:hAnsi="Times New Roman" w:cs="Times New Roman"/>
          <w:kern w:val="0"/>
          <w:sz w:val="20"/>
          <w:szCs w:val="20"/>
          <w14:ligatures w14:val="none"/>
        </w:rPr>
        <w:t>  Upon request, we will provide a separate paper copy of this notice even if you have already received a copy of the notice or have agreed to accept this notice electronically.</w:t>
      </w:r>
    </w:p>
    <w:p w14:paraId="7E792224" w14:textId="77777777" w:rsidR="00B2664A" w:rsidRPr="00B2664A" w:rsidRDefault="00B2664A" w:rsidP="00B2664A">
      <w:pPr>
        <w:shd w:val="clear" w:color="auto" w:fill="FFFFFF" w:themeFill="background1"/>
        <w:spacing w:after="330" w:line="240" w:lineRule="auto"/>
        <w:rPr>
          <w:rFonts w:ascii="Times New Roman" w:eastAsia="Times New Roman" w:hAnsi="Times New Roman" w:cs="Times New Roman"/>
          <w:kern w:val="0"/>
          <w:sz w:val="20"/>
          <w:szCs w:val="20"/>
          <w14:ligatures w14:val="none"/>
        </w:rPr>
      </w:pPr>
      <w:r w:rsidRPr="00B2664A">
        <w:rPr>
          <w:rFonts w:ascii="Times New Roman" w:eastAsia="Times New Roman" w:hAnsi="Times New Roman" w:cs="Times New Roman"/>
          <w:kern w:val="0"/>
          <w:sz w:val="20"/>
          <w:szCs w:val="20"/>
          <w14:ligatures w14:val="none"/>
        </w:rPr>
        <w:t> </w:t>
      </w:r>
    </w:p>
    <w:p w14:paraId="081FB791" w14:textId="77777777" w:rsidR="00B2664A" w:rsidRPr="00B2664A" w:rsidRDefault="00B2664A" w:rsidP="00B2664A">
      <w:pPr>
        <w:shd w:val="clear" w:color="auto" w:fill="FFFFFF" w:themeFill="background1"/>
        <w:spacing w:after="0" w:line="240" w:lineRule="auto"/>
        <w:rPr>
          <w:rFonts w:ascii="Times New Roman" w:eastAsia="Times New Roman" w:hAnsi="Times New Roman" w:cs="Times New Roman"/>
          <w:kern w:val="0"/>
          <w:sz w:val="20"/>
          <w:szCs w:val="20"/>
          <w14:ligatures w14:val="none"/>
        </w:rPr>
      </w:pPr>
      <w:r w:rsidRPr="00B2664A">
        <w:rPr>
          <w:rFonts w:ascii="Times New Roman" w:eastAsia="Times New Roman" w:hAnsi="Times New Roman" w:cs="Times New Roman"/>
          <w:b/>
          <w:bCs/>
          <w:kern w:val="0"/>
          <w:sz w:val="20"/>
          <w:szCs w:val="20"/>
          <w14:ligatures w14:val="none"/>
        </w:rPr>
        <w:t>VI. OUR DUTIES</w:t>
      </w:r>
    </w:p>
    <w:p w14:paraId="43D1EC26" w14:textId="02AE302D" w:rsidR="00B2664A" w:rsidRPr="00B2664A" w:rsidRDefault="00B2664A" w:rsidP="00B2664A">
      <w:pPr>
        <w:shd w:val="clear" w:color="auto" w:fill="FFFFFF" w:themeFill="background1"/>
        <w:spacing w:after="0" w:line="240" w:lineRule="auto"/>
        <w:rPr>
          <w:rFonts w:ascii="Times New Roman" w:eastAsia="Times New Roman" w:hAnsi="Times New Roman" w:cs="Times New Roman"/>
          <w:kern w:val="0"/>
          <w:sz w:val="20"/>
          <w:szCs w:val="20"/>
          <w14:ligatures w14:val="none"/>
        </w:rPr>
      </w:pPr>
      <w:r w:rsidRPr="00B2664A">
        <w:rPr>
          <w:rFonts w:ascii="Times New Roman" w:eastAsia="Times New Roman" w:hAnsi="Times New Roman" w:cs="Times New Roman"/>
          <w:kern w:val="0"/>
          <w:sz w:val="20"/>
          <w:szCs w:val="20"/>
          <w14:ligatures w14:val="none"/>
        </w:rPr>
        <w:t xml:space="preserve">The facility is required by law to maintain the privacy or your health information and report to you any breach of unsecured protected health information.  We are also required to provide you with this Privacy Notice </w:t>
      </w:r>
      <w:proofErr w:type="gramStart"/>
      <w:r w:rsidRPr="00B2664A">
        <w:rPr>
          <w:rFonts w:ascii="Times New Roman" w:eastAsia="Times New Roman" w:hAnsi="Times New Roman" w:cs="Times New Roman"/>
          <w:kern w:val="0"/>
          <w:sz w:val="20"/>
          <w:szCs w:val="20"/>
          <w14:ligatures w14:val="none"/>
        </w:rPr>
        <w:t>of</w:t>
      </w:r>
      <w:proofErr w:type="gramEnd"/>
      <w:r w:rsidRPr="00B2664A">
        <w:rPr>
          <w:rFonts w:ascii="Times New Roman" w:eastAsia="Times New Roman" w:hAnsi="Times New Roman" w:cs="Times New Roman"/>
          <w:kern w:val="0"/>
          <w:sz w:val="20"/>
          <w:szCs w:val="20"/>
          <w14:ligatures w14:val="none"/>
        </w:rPr>
        <w:t xml:space="preserve"> our duties and privacy practices. We are required to abide by </w:t>
      </w:r>
      <w:r w:rsidR="00196E50" w:rsidRPr="00B2664A">
        <w:rPr>
          <w:rFonts w:ascii="Times New Roman" w:eastAsia="Times New Roman" w:hAnsi="Times New Roman" w:cs="Times New Roman"/>
          <w:kern w:val="0"/>
          <w:sz w:val="20"/>
          <w:szCs w:val="20"/>
          <w14:ligatures w14:val="none"/>
        </w:rPr>
        <w:t>the terms</w:t>
      </w:r>
      <w:r w:rsidRPr="00B2664A">
        <w:rPr>
          <w:rFonts w:ascii="Times New Roman" w:eastAsia="Times New Roman" w:hAnsi="Times New Roman" w:cs="Times New Roman"/>
          <w:kern w:val="0"/>
          <w:sz w:val="20"/>
          <w:szCs w:val="20"/>
          <w14:ligatures w14:val="none"/>
        </w:rPr>
        <w:t xml:space="preserve"> of this Notice as may be amended from time to time. We reserve the right to change the terms of this Notice and to make the new Notice provisions effective for all future protected health information that we maintain.  If the facility changes this Notice, we will post notification at each office location and provide a copy of the revised Notice on our website.</w:t>
      </w:r>
    </w:p>
    <w:p w14:paraId="675D49AA" w14:textId="06D73083" w:rsidR="00B2664A" w:rsidRPr="00B2664A" w:rsidRDefault="00B2664A" w:rsidP="00B2664A">
      <w:pPr>
        <w:shd w:val="clear" w:color="auto" w:fill="FFFFFF" w:themeFill="background1"/>
        <w:spacing w:after="0" w:line="240" w:lineRule="auto"/>
        <w:rPr>
          <w:rFonts w:ascii="Times New Roman" w:eastAsia="Times New Roman" w:hAnsi="Times New Roman" w:cs="Times New Roman"/>
          <w:kern w:val="0"/>
          <w:sz w:val="20"/>
          <w:szCs w:val="20"/>
          <w14:ligatures w14:val="none"/>
        </w:rPr>
      </w:pPr>
      <w:r w:rsidRPr="00B2664A">
        <w:rPr>
          <w:rFonts w:ascii="Times New Roman" w:eastAsia="Times New Roman" w:hAnsi="Times New Roman" w:cs="Times New Roman"/>
          <w:b/>
          <w:bCs/>
          <w:kern w:val="0"/>
          <w:sz w:val="20"/>
          <w:szCs w:val="20"/>
          <w14:ligatures w14:val="none"/>
        </w:rPr>
        <w:t>VII. COMPL</w:t>
      </w:r>
      <w:r w:rsidR="00DD3A16">
        <w:rPr>
          <w:rFonts w:ascii="Times New Roman" w:eastAsia="Times New Roman" w:hAnsi="Times New Roman" w:cs="Times New Roman"/>
          <w:b/>
          <w:bCs/>
          <w:kern w:val="0"/>
          <w:sz w:val="20"/>
          <w:szCs w:val="20"/>
          <w14:ligatures w14:val="none"/>
        </w:rPr>
        <w:t>AI</w:t>
      </w:r>
      <w:r w:rsidRPr="00B2664A">
        <w:rPr>
          <w:rFonts w:ascii="Times New Roman" w:eastAsia="Times New Roman" w:hAnsi="Times New Roman" w:cs="Times New Roman"/>
          <w:b/>
          <w:bCs/>
          <w:kern w:val="0"/>
          <w:sz w:val="20"/>
          <w:szCs w:val="20"/>
          <w14:ligatures w14:val="none"/>
        </w:rPr>
        <w:t>NTS</w:t>
      </w:r>
    </w:p>
    <w:p w14:paraId="00DFF320" w14:textId="77777777" w:rsidR="00B2664A" w:rsidRPr="00B2664A" w:rsidRDefault="00B2664A" w:rsidP="00B2664A">
      <w:pPr>
        <w:shd w:val="clear" w:color="auto" w:fill="FFFFFF" w:themeFill="background1"/>
        <w:spacing w:after="0" w:line="240" w:lineRule="auto"/>
        <w:rPr>
          <w:rFonts w:ascii="Times New Roman" w:eastAsia="Times New Roman" w:hAnsi="Times New Roman" w:cs="Times New Roman"/>
          <w:kern w:val="0"/>
          <w:sz w:val="20"/>
          <w:szCs w:val="20"/>
          <w14:ligatures w14:val="none"/>
        </w:rPr>
      </w:pPr>
      <w:r w:rsidRPr="00B2664A">
        <w:rPr>
          <w:rFonts w:ascii="Times New Roman" w:eastAsia="Times New Roman" w:hAnsi="Times New Roman" w:cs="Times New Roman"/>
          <w:kern w:val="0"/>
          <w:sz w:val="20"/>
          <w:szCs w:val="20"/>
          <w14:ligatures w14:val="none"/>
        </w:rPr>
        <w:t xml:space="preserve">You have the right to </w:t>
      </w:r>
      <w:proofErr w:type="gramStart"/>
      <w:r w:rsidRPr="00B2664A">
        <w:rPr>
          <w:rFonts w:ascii="Times New Roman" w:eastAsia="Times New Roman" w:hAnsi="Times New Roman" w:cs="Times New Roman"/>
          <w:kern w:val="0"/>
          <w:sz w:val="20"/>
          <w:szCs w:val="20"/>
          <w14:ligatures w14:val="none"/>
        </w:rPr>
        <w:t>express</w:t>
      </w:r>
      <w:proofErr w:type="gramEnd"/>
      <w:r w:rsidRPr="00B2664A">
        <w:rPr>
          <w:rFonts w:ascii="Times New Roman" w:eastAsia="Times New Roman" w:hAnsi="Times New Roman" w:cs="Times New Roman"/>
          <w:kern w:val="0"/>
          <w:sz w:val="20"/>
          <w:szCs w:val="20"/>
          <w14:ligatures w14:val="none"/>
        </w:rPr>
        <w:t xml:space="preserve"> complaints to the facility and to the Secretary of Health and Human Services if you believe that your privacy rights have been violated.  You may complain to the facility by contacting the Privacy Officer verbally or in writing, using the contact information below. We encourage you to express any concerns you may have regarding the privacy of your information. You will not be retaliated against in any way for filing a complaint.</w:t>
      </w:r>
    </w:p>
    <w:p w14:paraId="2A7EC979" w14:textId="77777777" w:rsidR="00B2664A" w:rsidRPr="00B2664A" w:rsidRDefault="00B2664A" w:rsidP="00B2664A">
      <w:pPr>
        <w:shd w:val="clear" w:color="auto" w:fill="FFFFFF" w:themeFill="background1"/>
        <w:spacing w:after="0" w:line="240" w:lineRule="auto"/>
        <w:rPr>
          <w:rFonts w:ascii="Times New Roman" w:eastAsia="Times New Roman" w:hAnsi="Times New Roman" w:cs="Times New Roman"/>
          <w:kern w:val="0"/>
          <w:sz w:val="20"/>
          <w:szCs w:val="20"/>
          <w14:ligatures w14:val="none"/>
        </w:rPr>
      </w:pPr>
      <w:r w:rsidRPr="00B2664A">
        <w:rPr>
          <w:rFonts w:ascii="Times New Roman" w:eastAsia="Times New Roman" w:hAnsi="Times New Roman" w:cs="Times New Roman"/>
          <w:b/>
          <w:bCs/>
          <w:kern w:val="0"/>
          <w:sz w:val="20"/>
          <w:szCs w:val="20"/>
          <w14:ligatures w14:val="none"/>
        </w:rPr>
        <w:t>VIII. CONTACT PERSON</w:t>
      </w:r>
    </w:p>
    <w:p w14:paraId="5D03FF4C" w14:textId="77777777" w:rsidR="00B2664A" w:rsidRPr="00B2664A" w:rsidRDefault="00B2664A" w:rsidP="00B2664A">
      <w:pPr>
        <w:shd w:val="clear" w:color="auto" w:fill="FFFFFF" w:themeFill="background1"/>
        <w:spacing w:after="0" w:line="240" w:lineRule="auto"/>
        <w:rPr>
          <w:rFonts w:ascii="Times New Roman" w:eastAsia="Times New Roman" w:hAnsi="Times New Roman" w:cs="Times New Roman"/>
          <w:kern w:val="0"/>
          <w:sz w:val="20"/>
          <w:szCs w:val="20"/>
          <w14:ligatures w14:val="none"/>
        </w:rPr>
      </w:pPr>
      <w:r w:rsidRPr="00B2664A">
        <w:rPr>
          <w:rFonts w:ascii="Times New Roman" w:eastAsia="Times New Roman" w:hAnsi="Times New Roman" w:cs="Times New Roman"/>
          <w:kern w:val="0"/>
          <w:sz w:val="20"/>
          <w:szCs w:val="20"/>
          <w14:ligatures w14:val="none"/>
        </w:rPr>
        <w:t>The facility’s contact person for all issues regarding patient privacy and your rights under the federal privacy standards is the Privacy Officer.  Information regarding matters covered by this Notice can be requested by contacting the Privacy Officer. If you feel that your privacy rights have been violated by this facility you may submit a complaint to:</w:t>
      </w:r>
    </w:p>
    <w:p w14:paraId="7D65F1DE" w14:textId="77777777" w:rsidR="00B2664A" w:rsidRPr="00B2664A" w:rsidRDefault="00B2664A" w:rsidP="00B2664A">
      <w:pPr>
        <w:shd w:val="clear" w:color="auto" w:fill="FFFFFF" w:themeFill="background1"/>
        <w:spacing w:after="330" w:line="240" w:lineRule="auto"/>
        <w:rPr>
          <w:rFonts w:ascii="Times New Roman" w:eastAsia="Times New Roman" w:hAnsi="Times New Roman" w:cs="Times New Roman"/>
          <w:kern w:val="0"/>
          <w:sz w:val="20"/>
          <w:szCs w:val="20"/>
          <w14:ligatures w14:val="none"/>
        </w:rPr>
      </w:pPr>
      <w:r w:rsidRPr="00B2664A">
        <w:rPr>
          <w:rFonts w:ascii="Times New Roman" w:eastAsia="Times New Roman" w:hAnsi="Times New Roman" w:cs="Times New Roman"/>
          <w:kern w:val="0"/>
          <w:sz w:val="20"/>
          <w:szCs w:val="20"/>
          <w14:ligatures w14:val="none"/>
        </w:rPr>
        <w:t xml:space="preserve">Georgia Spine &amp; </w:t>
      </w:r>
      <w:proofErr w:type="spellStart"/>
      <w:r w:rsidRPr="00B2664A">
        <w:rPr>
          <w:rFonts w:ascii="Times New Roman" w:eastAsia="Times New Roman" w:hAnsi="Times New Roman" w:cs="Times New Roman"/>
          <w:kern w:val="0"/>
          <w:sz w:val="20"/>
          <w:szCs w:val="20"/>
          <w14:ligatures w14:val="none"/>
        </w:rPr>
        <w:t>Orthopaedics</w:t>
      </w:r>
      <w:proofErr w:type="spellEnd"/>
    </w:p>
    <w:p w14:paraId="4AFCBF58" w14:textId="77777777" w:rsidR="00B2664A" w:rsidRPr="00B2664A" w:rsidRDefault="00B2664A" w:rsidP="00B2664A">
      <w:pPr>
        <w:shd w:val="clear" w:color="auto" w:fill="FFFFFF" w:themeFill="background1"/>
        <w:spacing w:after="0" w:line="240" w:lineRule="auto"/>
        <w:rPr>
          <w:rFonts w:ascii="Times New Roman" w:eastAsia="Times New Roman" w:hAnsi="Times New Roman" w:cs="Times New Roman"/>
          <w:kern w:val="0"/>
          <w:sz w:val="20"/>
          <w:szCs w:val="20"/>
          <w14:ligatures w14:val="none"/>
        </w:rPr>
      </w:pPr>
      <w:r w:rsidRPr="00B2664A">
        <w:rPr>
          <w:rFonts w:ascii="Times New Roman" w:eastAsia="Times New Roman" w:hAnsi="Times New Roman" w:cs="Times New Roman"/>
          <w:kern w:val="0"/>
          <w:sz w:val="20"/>
          <w:szCs w:val="20"/>
          <w14:ligatures w14:val="none"/>
        </w:rPr>
        <w:t>Attn: Privacy Officer</w:t>
      </w:r>
    </w:p>
    <w:p w14:paraId="5D4569CF" w14:textId="44105826" w:rsidR="00B2664A" w:rsidRPr="00B2664A" w:rsidRDefault="00B2664A" w:rsidP="00B2664A">
      <w:pPr>
        <w:shd w:val="clear" w:color="auto" w:fill="FFFFFF" w:themeFill="background1"/>
        <w:spacing w:after="0" w:line="240" w:lineRule="auto"/>
        <w:rPr>
          <w:rFonts w:ascii="Times New Roman" w:eastAsia="Times New Roman" w:hAnsi="Times New Roman" w:cs="Times New Roman"/>
          <w:kern w:val="0"/>
          <w:sz w:val="20"/>
          <w:szCs w:val="20"/>
          <w14:ligatures w14:val="none"/>
        </w:rPr>
      </w:pPr>
      <w:r w:rsidRPr="00B2664A">
        <w:rPr>
          <w:rFonts w:ascii="Times New Roman" w:eastAsia="Times New Roman" w:hAnsi="Times New Roman" w:cs="Times New Roman"/>
          <w:kern w:val="0"/>
          <w:sz w:val="20"/>
          <w:szCs w:val="20"/>
          <w14:ligatures w14:val="none"/>
        </w:rPr>
        <w:t>116</w:t>
      </w:r>
      <w:r w:rsidR="000622C7">
        <w:rPr>
          <w:rFonts w:ascii="Times New Roman" w:eastAsia="Times New Roman" w:hAnsi="Times New Roman" w:cs="Times New Roman"/>
          <w:kern w:val="0"/>
          <w:sz w:val="20"/>
          <w:szCs w:val="20"/>
          <w14:ligatures w14:val="none"/>
        </w:rPr>
        <w:t>6</w:t>
      </w:r>
      <w:r w:rsidRPr="00B2664A">
        <w:rPr>
          <w:rFonts w:ascii="Times New Roman" w:eastAsia="Times New Roman" w:hAnsi="Times New Roman" w:cs="Times New Roman"/>
          <w:kern w:val="0"/>
          <w:sz w:val="20"/>
          <w:szCs w:val="20"/>
          <w14:ligatures w14:val="none"/>
        </w:rPr>
        <w:t xml:space="preserve">0 Alpharetta Hwy, Suite </w:t>
      </w:r>
      <w:r w:rsidR="000622C7">
        <w:rPr>
          <w:rFonts w:ascii="Times New Roman" w:eastAsia="Times New Roman" w:hAnsi="Times New Roman" w:cs="Times New Roman"/>
          <w:kern w:val="0"/>
          <w:sz w:val="20"/>
          <w:szCs w:val="20"/>
          <w14:ligatures w14:val="none"/>
        </w:rPr>
        <w:t>245</w:t>
      </w:r>
      <w:r w:rsidRPr="00B2664A">
        <w:rPr>
          <w:rFonts w:ascii="Times New Roman" w:eastAsia="Times New Roman" w:hAnsi="Times New Roman" w:cs="Times New Roman"/>
          <w:kern w:val="0"/>
          <w:sz w:val="20"/>
          <w:szCs w:val="20"/>
          <w14:ligatures w14:val="none"/>
        </w:rPr>
        <w:t>,</w:t>
      </w:r>
    </w:p>
    <w:p w14:paraId="4AF9180B" w14:textId="77777777" w:rsidR="00B2664A" w:rsidRPr="00B2664A" w:rsidRDefault="00B2664A" w:rsidP="00B2664A">
      <w:pPr>
        <w:shd w:val="clear" w:color="auto" w:fill="FFFFFF" w:themeFill="background1"/>
        <w:spacing w:after="0" w:line="240" w:lineRule="auto"/>
        <w:rPr>
          <w:rFonts w:ascii="Times New Roman" w:eastAsia="Times New Roman" w:hAnsi="Times New Roman" w:cs="Times New Roman"/>
          <w:kern w:val="0"/>
          <w:sz w:val="20"/>
          <w:szCs w:val="20"/>
          <w14:ligatures w14:val="none"/>
        </w:rPr>
      </w:pPr>
      <w:r w:rsidRPr="00B2664A">
        <w:rPr>
          <w:rFonts w:ascii="Times New Roman" w:eastAsia="Times New Roman" w:hAnsi="Times New Roman" w:cs="Times New Roman"/>
          <w:kern w:val="0"/>
          <w:sz w:val="20"/>
          <w:szCs w:val="20"/>
          <w14:ligatures w14:val="none"/>
        </w:rPr>
        <w:t>Roswell, GA 30076</w:t>
      </w:r>
    </w:p>
    <w:p w14:paraId="511C42C6" w14:textId="77777777" w:rsidR="00B2664A" w:rsidRPr="00B2664A" w:rsidRDefault="00B2664A" w:rsidP="00B2664A">
      <w:pPr>
        <w:shd w:val="clear" w:color="auto" w:fill="FFFFFF" w:themeFill="background1"/>
        <w:spacing w:after="0" w:line="240" w:lineRule="auto"/>
        <w:rPr>
          <w:rFonts w:ascii="Times New Roman" w:eastAsia="Times New Roman" w:hAnsi="Times New Roman" w:cs="Times New Roman"/>
          <w:kern w:val="0"/>
          <w:sz w:val="20"/>
          <w:szCs w:val="20"/>
          <w14:ligatures w14:val="none"/>
        </w:rPr>
      </w:pPr>
      <w:r w:rsidRPr="00B2664A">
        <w:rPr>
          <w:rFonts w:ascii="Times New Roman" w:eastAsia="Times New Roman" w:hAnsi="Times New Roman" w:cs="Times New Roman"/>
          <w:kern w:val="0"/>
          <w:sz w:val="20"/>
          <w:szCs w:val="20"/>
          <w14:ligatures w14:val="none"/>
        </w:rPr>
        <w:t>Phone: 404-596-5670</w:t>
      </w:r>
    </w:p>
    <w:p w14:paraId="443A8B88" w14:textId="77777777" w:rsidR="00B2664A" w:rsidRPr="00B2664A" w:rsidRDefault="00B2664A" w:rsidP="00B2664A">
      <w:pPr>
        <w:shd w:val="clear" w:color="auto" w:fill="FFFFFF" w:themeFill="background1"/>
        <w:spacing w:after="330" w:line="240" w:lineRule="auto"/>
        <w:rPr>
          <w:rFonts w:ascii="Times New Roman" w:eastAsia="Times New Roman" w:hAnsi="Times New Roman" w:cs="Times New Roman"/>
          <w:kern w:val="0"/>
          <w:sz w:val="20"/>
          <w:szCs w:val="20"/>
          <w14:ligatures w14:val="none"/>
        </w:rPr>
      </w:pPr>
      <w:r w:rsidRPr="00B2664A">
        <w:rPr>
          <w:rFonts w:ascii="Times New Roman" w:eastAsia="Times New Roman" w:hAnsi="Times New Roman" w:cs="Times New Roman"/>
          <w:kern w:val="0"/>
          <w:sz w:val="20"/>
          <w:szCs w:val="20"/>
          <w14:ligatures w14:val="none"/>
        </w:rPr>
        <w:t> </w:t>
      </w:r>
    </w:p>
    <w:p w14:paraId="1507C5F0" w14:textId="77777777" w:rsidR="00B2664A" w:rsidRPr="00B2664A" w:rsidRDefault="00B2664A" w:rsidP="00B2664A">
      <w:pPr>
        <w:shd w:val="clear" w:color="auto" w:fill="FFFFFF" w:themeFill="background1"/>
        <w:spacing w:after="0" w:line="240" w:lineRule="auto"/>
        <w:rPr>
          <w:rFonts w:ascii="Times New Roman" w:eastAsia="Times New Roman" w:hAnsi="Times New Roman" w:cs="Times New Roman"/>
          <w:kern w:val="0"/>
          <w:sz w:val="20"/>
          <w:szCs w:val="20"/>
          <w14:ligatures w14:val="none"/>
        </w:rPr>
      </w:pPr>
      <w:r w:rsidRPr="00B2664A">
        <w:rPr>
          <w:rFonts w:ascii="Times New Roman" w:eastAsia="Times New Roman" w:hAnsi="Times New Roman" w:cs="Times New Roman"/>
          <w:kern w:val="0"/>
          <w:sz w:val="20"/>
          <w:szCs w:val="20"/>
          <w14:ligatures w14:val="none"/>
        </w:rPr>
        <w:t>Anonymous HIPAA Hotline: 844-333-0850</w:t>
      </w:r>
    </w:p>
    <w:p w14:paraId="66414062" w14:textId="77777777" w:rsidR="00B2664A" w:rsidRPr="00B2664A" w:rsidRDefault="00B2664A" w:rsidP="00B2664A">
      <w:pPr>
        <w:shd w:val="clear" w:color="auto" w:fill="FFFFFF" w:themeFill="background1"/>
        <w:spacing w:after="330" w:line="240" w:lineRule="auto"/>
        <w:rPr>
          <w:rFonts w:ascii="Times New Roman" w:eastAsia="Times New Roman" w:hAnsi="Times New Roman" w:cs="Times New Roman"/>
          <w:kern w:val="0"/>
          <w:sz w:val="20"/>
          <w:szCs w:val="20"/>
          <w14:ligatures w14:val="none"/>
        </w:rPr>
      </w:pPr>
      <w:r w:rsidRPr="00B2664A">
        <w:rPr>
          <w:rFonts w:ascii="Times New Roman" w:eastAsia="Times New Roman" w:hAnsi="Times New Roman" w:cs="Times New Roman"/>
          <w:kern w:val="0"/>
          <w:sz w:val="20"/>
          <w:szCs w:val="20"/>
          <w14:ligatures w14:val="none"/>
        </w:rPr>
        <w:t> </w:t>
      </w:r>
    </w:p>
    <w:p w14:paraId="704FD248" w14:textId="77777777" w:rsidR="00B2664A" w:rsidRPr="00B2664A" w:rsidRDefault="00B2664A" w:rsidP="00B2664A">
      <w:pPr>
        <w:shd w:val="clear" w:color="auto" w:fill="FFFFFF" w:themeFill="background1"/>
        <w:spacing w:after="0" w:line="240" w:lineRule="auto"/>
        <w:rPr>
          <w:rFonts w:ascii="Times New Roman" w:eastAsia="Times New Roman" w:hAnsi="Times New Roman" w:cs="Times New Roman"/>
          <w:kern w:val="0"/>
          <w:sz w:val="20"/>
          <w:szCs w:val="20"/>
          <w14:ligatures w14:val="none"/>
        </w:rPr>
      </w:pPr>
      <w:r w:rsidRPr="00B2664A">
        <w:rPr>
          <w:rFonts w:ascii="Times New Roman" w:eastAsia="Times New Roman" w:hAnsi="Times New Roman" w:cs="Times New Roman"/>
          <w:kern w:val="0"/>
          <w:sz w:val="20"/>
          <w:szCs w:val="20"/>
          <w14:ligatures w14:val="none"/>
        </w:rPr>
        <w:t>If you are unable to get your issue resolved, you may file a complaint with the U.S. Department of Health and Human Services Office for Civil Rights by sending a letter to 200 Independence Avenue, S.W., Washington, D.C. 20201, or by calling 1-877-696-6775.</w:t>
      </w:r>
    </w:p>
    <w:p w14:paraId="7198312D" w14:textId="77777777" w:rsidR="00B11189" w:rsidRPr="00B2664A" w:rsidRDefault="00B11189" w:rsidP="00B2664A">
      <w:pPr>
        <w:shd w:val="clear" w:color="auto" w:fill="FFFFFF" w:themeFill="background1"/>
      </w:pPr>
    </w:p>
    <w:sectPr w:rsidR="00B11189" w:rsidRPr="00B2664A" w:rsidSect="00B2664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Nova-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64E35"/>
    <w:multiLevelType w:val="multilevel"/>
    <w:tmpl w:val="FB16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603CE8"/>
    <w:multiLevelType w:val="multilevel"/>
    <w:tmpl w:val="94E6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0B35C7"/>
    <w:multiLevelType w:val="multilevel"/>
    <w:tmpl w:val="92E2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94861045">
    <w:abstractNumId w:val="2"/>
  </w:num>
  <w:num w:numId="2" w16cid:durableId="913012806">
    <w:abstractNumId w:val="0"/>
  </w:num>
  <w:num w:numId="3" w16cid:durableId="1779984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64A"/>
    <w:rsid w:val="000622C7"/>
    <w:rsid w:val="00103B81"/>
    <w:rsid w:val="00196E50"/>
    <w:rsid w:val="00382493"/>
    <w:rsid w:val="003F0AD0"/>
    <w:rsid w:val="004938BA"/>
    <w:rsid w:val="004D0A79"/>
    <w:rsid w:val="005A192F"/>
    <w:rsid w:val="006F1FA3"/>
    <w:rsid w:val="00B11189"/>
    <w:rsid w:val="00B2664A"/>
    <w:rsid w:val="00DD3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0070B"/>
  <w15:chartTrackingRefBased/>
  <w15:docId w15:val="{F50E976B-F268-498D-A060-98AEED45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2664A"/>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B2664A"/>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4">
    <w:name w:val="heading 4"/>
    <w:basedOn w:val="Normal"/>
    <w:link w:val="Heading4Char"/>
    <w:uiPriority w:val="9"/>
    <w:qFormat/>
    <w:rsid w:val="00B2664A"/>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64A"/>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B2664A"/>
    <w:rPr>
      <w:rFonts w:ascii="Times New Roman" w:eastAsia="Times New Roman" w:hAnsi="Times New Roman" w:cs="Times New Roman"/>
      <w:b/>
      <w:bCs/>
      <w:kern w:val="0"/>
      <w:sz w:val="36"/>
      <w:szCs w:val="36"/>
      <w14:ligatures w14:val="none"/>
    </w:rPr>
  </w:style>
  <w:style w:type="character" w:customStyle="1" w:styleId="Heading4Char">
    <w:name w:val="Heading 4 Char"/>
    <w:basedOn w:val="DefaultParagraphFont"/>
    <w:link w:val="Heading4"/>
    <w:uiPriority w:val="9"/>
    <w:rsid w:val="00B2664A"/>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semiHidden/>
    <w:unhideWhenUsed/>
    <w:rsid w:val="00B2664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B266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7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1896</Words>
  <Characters>10812</Characters>
  <Application>Microsoft Office Word</Application>
  <DocSecurity>0</DocSecurity>
  <Lines>90</Lines>
  <Paragraphs>25</Paragraphs>
  <ScaleCrop>false</ScaleCrop>
  <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Jerris, PharmD</dc:creator>
  <cp:keywords/>
  <dc:description/>
  <cp:lastModifiedBy>Matthew Jerris, PharmD</cp:lastModifiedBy>
  <cp:revision>8</cp:revision>
  <dcterms:created xsi:type="dcterms:W3CDTF">2023-10-12T16:44:00Z</dcterms:created>
  <dcterms:modified xsi:type="dcterms:W3CDTF">2023-10-12T18:55:00Z</dcterms:modified>
</cp:coreProperties>
</file>